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B997" w14:textId="5E84E6F2" w:rsidR="00797BF5" w:rsidRPr="003867E0" w:rsidRDefault="00F71EBF" w:rsidP="00797BF5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ANNEXE 12</w:t>
      </w:r>
      <w:r>
        <w:rPr>
          <w:b/>
          <w:sz w:val="28"/>
          <w:szCs w:val="28"/>
          <w:lang w:val="fr-FR"/>
        </w:rPr>
        <w:t xml:space="preserve"> : </w:t>
      </w:r>
      <w:r w:rsidR="00797BF5" w:rsidRPr="003867E0">
        <w:rPr>
          <w:b/>
          <w:sz w:val="28"/>
          <w:szCs w:val="28"/>
          <w:lang w:val="fr-FR"/>
        </w:rPr>
        <w:t xml:space="preserve">Vade-mecum pour la </w:t>
      </w:r>
      <w:r w:rsidR="00797BF5" w:rsidRPr="003867E0">
        <w:rPr>
          <w:b/>
          <w:sz w:val="32"/>
          <w:szCs w:val="32"/>
          <w:lang w:val="fr-FR"/>
        </w:rPr>
        <w:t xml:space="preserve">fiche </w:t>
      </w:r>
      <w:r w:rsidR="00797BF5">
        <w:rPr>
          <w:b/>
          <w:sz w:val="32"/>
          <w:szCs w:val="32"/>
          <w:lang w:val="fr-FR"/>
        </w:rPr>
        <w:t>objectif</w:t>
      </w:r>
    </w:p>
    <w:p w14:paraId="3DDBCB58" w14:textId="77777777" w:rsidR="00797BF5" w:rsidRPr="003867E0" w:rsidRDefault="00797BF5" w:rsidP="00797BF5">
      <w:pPr>
        <w:spacing w:after="0" w:line="240" w:lineRule="auto"/>
        <w:rPr>
          <w:b/>
          <w:sz w:val="28"/>
          <w:szCs w:val="28"/>
          <w:lang w:val="fr-FR"/>
        </w:rPr>
      </w:pPr>
    </w:p>
    <w:p w14:paraId="3414C19E" w14:textId="71B553AD" w:rsidR="00797BF5" w:rsidRPr="003867E0" w:rsidRDefault="00797BF5" w:rsidP="00797BF5">
      <w:pPr>
        <w:spacing w:after="0" w:line="240" w:lineRule="auto"/>
        <w:rPr>
          <w:bCs/>
          <w:sz w:val="24"/>
          <w:szCs w:val="24"/>
          <w:lang w:val="fr-FR"/>
        </w:rPr>
      </w:pPr>
      <w:r w:rsidRPr="003867E0">
        <w:rPr>
          <w:bCs/>
          <w:sz w:val="24"/>
          <w:szCs w:val="24"/>
          <w:lang w:val="fr-FR"/>
        </w:rPr>
        <w:t>Le pr</w:t>
      </w:r>
      <w:r>
        <w:rPr>
          <w:bCs/>
          <w:sz w:val="24"/>
          <w:szCs w:val="24"/>
          <w:lang w:val="fr-FR"/>
        </w:rPr>
        <w:t>é</w:t>
      </w:r>
      <w:r w:rsidRPr="003867E0">
        <w:rPr>
          <w:bCs/>
          <w:sz w:val="24"/>
          <w:szCs w:val="24"/>
          <w:lang w:val="fr-FR"/>
        </w:rPr>
        <w:t xml:space="preserve">sent </w:t>
      </w:r>
      <w:r w:rsidRPr="003867E0">
        <w:rPr>
          <w:bCs/>
          <w:i/>
          <w:iCs/>
          <w:sz w:val="24"/>
          <w:szCs w:val="24"/>
          <w:lang w:val="fr-FR"/>
        </w:rPr>
        <w:t>vade-mecum</w:t>
      </w:r>
      <w:r>
        <w:rPr>
          <w:bCs/>
          <w:sz w:val="24"/>
          <w:szCs w:val="24"/>
          <w:lang w:val="fr-FR"/>
        </w:rPr>
        <w:t xml:space="preserve"> </w:t>
      </w:r>
      <w:r w:rsidRPr="00E4583D">
        <w:rPr>
          <w:bCs/>
          <w:sz w:val="24"/>
          <w:szCs w:val="24"/>
          <w:lang w:val="fr-FR"/>
        </w:rPr>
        <w:t xml:space="preserve">a pour objectif de préciser ce qui est attendu dans les fiches </w:t>
      </w:r>
      <w:r w:rsidR="00351047">
        <w:rPr>
          <w:bCs/>
          <w:sz w:val="24"/>
          <w:szCs w:val="24"/>
          <w:lang w:val="fr-FR"/>
        </w:rPr>
        <w:t>objectif</w:t>
      </w:r>
      <w:r w:rsidRPr="003867E0">
        <w:rPr>
          <w:bCs/>
          <w:sz w:val="24"/>
          <w:szCs w:val="24"/>
          <w:lang w:val="fr-FR"/>
        </w:rPr>
        <w:t>. Vous trouverez en bleu dans le document, les objectifs de l’Administration au travers de la question posée.</w:t>
      </w:r>
    </w:p>
    <w:p w14:paraId="2800D24E" w14:textId="58840F75" w:rsidR="007403C3" w:rsidRPr="00090E7C" w:rsidRDefault="007403C3" w:rsidP="007403C3">
      <w:pPr>
        <w:jc w:val="center"/>
        <w:rPr>
          <w:b/>
          <w:bCs/>
          <w:color w:val="C00000"/>
          <w:sz w:val="28"/>
          <w:szCs w:val="28"/>
          <w:lang w:val="fr-BE"/>
        </w:rPr>
      </w:pPr>
    </w:p>
    <w:tbl>
      <w:tblPr>
        <w:tblStyle w:val="Grilledutableau"/>
        <w:tblW w:w="13892" w:type="dxa"/>
        <w:tblLook w:val="04A0" w:firstRow="1" w:lastRow="0" w:firstColumn="1" w:lastColumn="0" w:noHBand="0" w:noVBand="1"/>
      </w:tblPr>
      <w:tblGrid>
        <w:gridCol w:w="4253"/>
        <w:gridCol w:w="9639"/>
      </w:tblGrid>
      <w:tr w:rsidR="007403C3" w:rsidRPr="00090E7C" w14:paraId="495971D2" w14:textId="77777777" w:rsidTr="00FB0697">
        <w:tc>
          <w:tcPr>
            <w:tcW w:w="13892" w:type="dxa"/>
            <w:gridSpan w:val="2"/>
            <w:shd w:val="clear" w:color="auto" w:fill="FEFBD3" w:themeFill="accent4" w:themeFillTint="33"/>
          </w:tcPr>
          <w:p w14:paraId="3DA65A24" w14:textId="0FB1C6EB" w:rsidR="007403C3" w:rsidRPr="00090E7C" w:rsidRDefault="00977743" w:rsidP="00570ED2">
            <w:pPr>
              <w:jc w:val="both"/>
              <w:rPr>
                <w:b/>
                <w:bCs/>
                <w:sz w:val="28"/>
                <w:szCs w:val="28"/>
                <w:lang w:val="fr-BE"/>
              </w:rPr>
            </w:pPr>
            <w:r w:rsidRPr="00090E7C">
              <w:rPr>
                <w:b/>
                <w:bCs/>
                <w:sz w:val="28"/>
                <w:szCs w:val="28"/>
                <w:lang w:val="fr-BE"/>
              </w:rPr>
              <w:t>Titre</w:t>
            </w:r>
            <w:r w:rsidR="007403C3" w:rsidRPr="00090E7C">
              <w:rPr>
                <w:b/>
                <w:bCs/>
                <w:sz w:val="28"/>
                <w:szCs w:val="28"/>
                <w:lang w:val="fr-BE"/>
              </w:rPr>
              <w:t xml:space="preserve"> de l’</w:t>
            </w:r>
            <w:r w:rsidR="00DA275B" w:rsidRPr="00090E7C">
              <w:rPr>
                <w:b/>
                <w:bCs/>
                <w:sz w:val="28"/>
                <w:szCs w:val="28"/>
                <w:lang w:val="fr-BE"/>
              </w:rPr>
              <w:t xml:space="preserve">objectif </w:t>
            </w:r>
            <w:r w:rsidR="006672B2" w:rsidRPr="00090E7C">
              <w:rPr>
                <w:b/>
                <w:bCs/>
                <w:sz w:val="28"/>
                <w:szCs w:val="28"/>
                <w:lang w:val="fr-BE"/>
              </w:rPr>
              <w:t>opérationnel :</w:t>
            </w:r>
          </w:p>
          <w:p w14:paraId="4290D573" w14:textId="55A5331A" w:rsidR="00664E2A" w:rsidRPr="00090E7C" w:rsidRDefault="00664E2A" w:rsidP="00570ED2">
            <w:pPr>
              <w:jc w:val="both"/>
              <w:rPr>
                <w:b/>
                <w:bCs/>
                <w:color w:val="0070C0"/>
                <w:sz w:val="28"/>
                <w:szCs w:val="28"/>
                <w:lang w:val="fr-BE"/>
              </w:rPr>
            </w:pPr>
          </w:p>
        </w:tc>
      </w:tr>
      <w:tr w:rsidR="001939AA" w:rsidRPr="00090E7C" w14:paraId="2EE6BA29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58161FA5" w14:textId="25054141" w:rsidR="001939AA" w:rsidRPr="00090E7C" w:rsidRDefault="001939AA" w:rsidP="001939AA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 xml:space="preserve">Enoncé du problème </w:t>
            </w:r>
          </w:p>
        </w:tc>
        <w:tc>
          <w:tcPr>
            <w:tcW w:w="9639" w:type="dxa"/>
          </w:tcPr>
          <w:p w14:paraId="7741640A" w14:textId="77777777" w:rsidR="001939AA" w:rsidRPr="003867E0" w:rsidRDefault="001939AA" w:rsidP="001939AA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Décrivez la situation problématique à laquelle votre action est rattachée. Vous appuierez au maximum vos constats avec des données probantes et actualisées. </w:t>
            </w:r>
          </w:p>
          <w:p w14:paraId="22A7CB85" w14:textId="77777777" w:rsidR="001939AA" w:rsidRPr="003867E0" w:rsidRDefault="001939AA" w:rsidP="001939AA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Donnez votre analyse sur cette situation et étayez-la avec vos travaux (analyse des besoins, diagnostics, focus group, feed-back de terrain, évaluations, ...)</w:t>
            </w:r>
          </w:p>
          <w:p w14:paraId="1A3778C6" w14:textId="77777777" w:rsidR="001939AA" w:rsidRPr="003867E0" w:rsidRDefault="001939AA" w:rsidP="001939AA">
            <w:pPr>
              <w:rPr>
                <w:szCs w:val="24"/>
                <w:lang w:val="fr-FR"/>
              </w:rPr>
            </w:pPr>
          </w:p>
          <w:p w14:paraId="5D20F408" w14:textId="77777777" w:rsidR="001939AA" w:rsidRPr="003867E0" w:rsidRDefault="001939AA" w:rsidP="001939AA">
            <w:pPr>
              <w:rPr>
                <w:szCs w:val="24"/>
                <w:lang w:val="fr-FR"/>
              </w:rPr>
            </w:pPr>
          </w:p>
          <w:p w14:paraId="543EC846" w14:textId="77777777" w:rsidR="001939AA" w:rsidRPr="003867E0" w:rsidRDefault="001939AA" w:rsidP="001939AA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0795F874" w14:textId="77777777" w:rsidR="001939AA" w:rsidRPr="003867E0" w:rsidRDefault="001939AA" w:rsidP="001939AA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Comprendre le problème et identifier ses composantes.</w:t>
            </w:r>
          </w:p>
          <w:p w14:paraId="1F693782" w14:textId="77777777" w:rsidR="001939AA" w:rsidRPr="003867E0" w:rsidRDefault="001939AA" w:rsidP="001939AA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Mettre en avant votre expertise sur la problématique concernée</w:t>
            </w:r>
          </w:p>
          <w:p w14:paraId="22834700" w14:textId="77777777" w:rsidR="001939AA" w:rsidRPr="003867E0" w:rsidRDefault="001939AA" w:rsidP="001939AA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 les déterminants de la santé en lien avec cette problématique</w:t>
            </w:r>
          </w:p>
          <w:p w14:paraId="63C8F187" w14:textId="20BFF882" w:rsidR="001939AA" w:rsidRPr="00090E7C" w:rsidRDefault="001939AA" w:rsidP="001939AA">
            <w:pPr>
              <w:rPr>
                <w:sz w:val="24"/>
                <w:szCs w:val="24"/>
                <w:lang w:val="fr-BE"/>
              </w:rPr>
            </w:pPr>
          </w:p>
        </w:tc>
      </w:tr>
      <w:tr w:rsidR="00F1280B" w:rsidRPr="00090E7C" w14:paraId="32CA78EB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648082DF" w14:textId="77777777" w:rsidR="00F1280B" w:rsidRPr="00090E7C" w:rsidRDefault="00F1280B" w:rsidP="00F1280B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>Public cible</w:t>
            </w:r>
          </w:p>
          <w:p w14:paraId="312985E5" w14:textId="77777777" w:rsidR="00F1280B" w:rsidRPr="00090E7C" w:rsidRDefault="00F1280B" w:rsidP="00F1280B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  <w:p w14:paraId="210276B6" w14:textId="77777777" w:rsidR="00F1280B" w:rsidRPr="00090E7C" w:rsidRDefault="00F1280B" w:rsidP="00F1280B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64BD149A" w14:textId="3C438C77" w:rsidR="00F1280B" w:rsidRPr="003867E0" w:rsidRDefault="00F1280B" w:rsidP="00F1280B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Citez et donnez une description des publics cibles </w:t>
            </w:r>
            <w:r>
              <w:rPr>
                <w:szCs w:val="24"/>
                <w:lang w:val="fr-FR"/>
              </w:rPr>
              <w:t>en lien avec votre objectif opérationnel</w:t>
            </w:r>
            <w:r w:rsidRPr="003867E0">
              <w:rPr>
                <w:szCs w:val="24"/>
                <w:lang w:val="fr-FR"/>
              </w:rPr>
              <w:t>.</w:t>
            </w:r>
          </w:p>
          <w:p w14:paraId="44CC41AB" w14:textId="77777777" w:rsidR="00F1280B" w:rsidRPr="00F1280B" w:rsidRDefault="00F1280B" w:rsidP="00F1280B">
            <w:pPr>
              <w:rPr>
                <w:sz w:val="24"/>
                <w:szCs w:val="24"/>
                <w:lang w:val="fr-FR"/>
              </w:rPr>
            </w:pPr>
            <w:r w:rsidRPr="00F1280B">
              <w:rPr>
                <w:sz w:val="24"/>
                <w:szCs w:val="24"/>
                <w:lang w:val="fr-FR"/>
              </w:rPr>
              <w:t>Cette description peut porter sur les caractéristiques sociales et économiques, des facteurs biologiques, le lieu de résidence ou le milieu de vie, …</w:t>
            </w:r>
          </w:p>
          <w:p w14:paraId="6B002246" w14:textId="77777777" w:rsidR="00F1280B" w:rsidRPr="003867E0" w:rsidRDefault="00F1280B" w:rsidP="00F1280B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Citez et donnez une description des publics relais si pertinent.</w:t>
            </w:r>
          </w:p>
          <w:p w14:paraId="7F2FB982" w14:textId="77777777" w:rsidR="00F1280B" w:rsidRPr="003867E0" w:rsidRDefault="00F1280B" w:rsidP="00F1280B">
            <w:pPr>
              <w:pStyle w:val="Paragraphedeliste"/>
              <w:ind w:left="457"/>
              <w:rPr>
                <w:szCs w:val="24"/>
                <w:lang w:val="fr-FR"/>
              </w:rPr>
            </w:pPr>
          </w:p>
          <w:p w14:paraId="64ECA796" w14:textId="77777777" w:rsidR="00F1280B" w:rsidRPr="003867E0" w:rsidRDefault="00F1280B" w:rsidP="00F1280B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65E60CF7" w14:textId="3160CD27" w:rsidR="00F1280B" w:rsidRPr="003867E0" w:rsidRDefault="00F1280B" w:rsidP="00F1280B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Donner une estimation de l’étendue de </w:t>
            </w:r>
            <w:r w:rsidR="00A15808">
              <w:rPr>
                <w:color w:val="07008E" w:themeColor="accent1" w:themeShade="BF"/>
                <w:szCs w:val="24"/>
                <w:lang w:val="fr-FR"/>
              </w:rPr>
              <w:t xml:space="preserve">votre </w:t>
            </w:r>
            <w:r w:rsidR="004D01DE">
              <w:rPr>
                <w:color w:val="07008E" w:themeColor="accent1" w:themeShade="BF"/>
                <w:szCs w:val="24"/>
                <w:lang w:val="fr-FR"/>
              </w:rPr>
              <w:t>objectif</w:t>
            </w:r>
          </w:p>
          <w:p w14:paraId="458C5A03" w14:textId="7E454162" w:rsidR="00F1280B" w:rsidRPr="003867E0" w:rsidRDefault="00F1280B" w:rsidP="00F1280B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Identifier des caractéristiques communes aux publics concernés par votre </w:t>
            </w:r>
            <w:r w:rsidR="004D01DE">
              <w:rPr>
                <w:color w:val="07008E" w:themeColor="accent1" w:themeShade="BF"/>
                <w:szCs w:val="24"/>
                <w:lang w:val="fr-FR"/>
              </w:rPr>
              <w:t>objectif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>.</w:t>
            </w:r>
          </w:p>
          <w:p w14:paraId="7690F9C2" w14:textId="34660FB7" w:rsidR="00F1280B" w:rsidRPr="00090E7C" w:rsidRDefault="00F1280B" w:rsidP="00F1280B">
            <w:pPr>
              <w:pStyle w:val="Paragraphedeliste"/>
              <w:ind w:left="457"/>
              <w:rPr>
                <w:szCs w:val="24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lastRenderedPageBreak/>
              <w:t>Mettre éventuellement en évidence des facteurs défavorables ou favorables (</w:t>
            </w:r>
            <w:proofErr w:type="spellStart"/>
            <w:r w:rsidRPr="003867E0">
              <w:rPr>
                <w:color w:val="07008E" w:themeColor="accent1" w:themeShade="BF"/>
                <w:szCs w:val="24"/>
                <w:lang w:val="fr-FR"/>
              </w:rPr>
              <w:t>salutogènes</w:t>
            </w:r>
            <w:proofErr w:type="spellEnd"/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) à la santé et fournir une analyse </w:t>
            </w:r>
            <w:r>
              <w:rPr>
                <w:color w:val="07008E" w:themeColor="accent1" w:themeShade="BF"/>
                <w:szCs w:val="24"/>
                <w:lang w:val="fr-FR"/>
              </w:rPr>
              <w:t xml:space="preserve">relative aux 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>inégalités sociales de santé.</w:t>
            </w:r>
          </w:p>
        </w:tc>
      </w:tr>
      <w:tr w:rsidR="00F1280B" w:rsidRPr="00090E7C" w14:paraId="6BF816AE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4FD1D54E" w14:textId="211B5883" w:rsidR="00F1280B" w:rsidRPr="00090E7C" w:rsidRDefault="00F1280B" w:rsidP="00F1280B">
            <w:pPr>
              <w:spacing w:after="120" w:line="264" w:lineRule="auto"/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lastRenderedPageBreak/>
              <w:t>Hypothèse initiale fondant le choix de l’objectif</w:t>
            </w:r>
          </w:p>
          <w:p w14:paraId="5D5EEDD5" w14:textId="3E141F65" w:rsidR="00F1280B" w:rsidRPr="00090E7C" w:rsidRDefault="00F1280B" w:rsidP="00F1280B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671FEAF4" w14:textId="255BAB6F" w:rsidR="00D94024" w:rsidRPr="003867E0" w:rsidRDefault="00D94024" w:rsidP="00D94024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Exposez le mécanisme par lequel vous pensez que votre </w:t>
            </w:r>
            <w:r>
              <w:rPr>
                <w:szCs w:val="24"/>
                <w:lang w:val="fr-FR"/>
              </w:rPr>
              <w:t>objectif opérationnel permet d’agir</w:t>
            </w:r>
            <w:r w:rsidRPr="003867E0">
              <w:rPr>
                <w:szCs w:val="24"/>
                <w:lang w:val="fr-FR"/>
              </w:rPr>
              <w:t xml:space="preserve"> sur la problématique que vous avez exposé.</w:t>
            </w:r>
          </w:p>
          <w:p w14:paraId="740089EA" w14:textId="77777777" w:rsidR="00D94024" w:rsidRPr="003867E0" w:rsidRDefault="00D94024" w:rsidP="00D94024">
            <w:pPr>
              <w:pStyle w:val="Paragraphedeliste"/>
              <w:ind w:left="457" w:firstLine="708"/>
              <w:rPr>
                <w:szCs w:val="24"/>
                <w:lang w:val="fr-FR"/>
              </w:rPr>
            </w:pPr>
          </w:p>
          <w:p w14:paraId="53B7D9CE" w14:textId="77777777" w:rsidR="00D94024" w:rsidRPr="003867E0" w:rsidRDefault="00D94024" w:rsidP="00D94024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4F2BA128" w14:textId="728E08EA" w:rsidR="00D94024" w:rsidRPr="003867E0" w:rsidRDefault="00D94024" w:rsidP="00D94024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Comprendre comment et sur quoi </w:t>
            </w:r>
            <w:r>
              <w:rPr>
                <w:color w:val="07008E" w:themeColor="accent1" w:themeShade="BF"/>
                <w:szCs w:val="24"/>
                <w:lang w:val="fr-FR"/>
              </w:rPr>
              <w:t>vous souhaitez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 agir.</w:t>
            </w:r>
          </w:p>
          <w:p w14:paraId="57D255E5" w14:textId="77777777" w:rsidR="00D94024" w:rsidRPr="003867E0" w:rsidRDefault="00D94024" w:rsidP="00D94024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 si le porteur imagine agir sur des déterminants et/ou des inégalités sociales de santé </w:t>
            </w:r>
          </w:p>
          <w:p w14:paraId="0879C930" w14:textId="3E119974" w:rsidR="00F1280B" w:rsidRPr="00D94024" w:rsidRDefault="00D94024" w:rsidP="00D94024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Démontrer et suivre dans le temps la cohérence de l’</w:t>
            </w:r>
            <w:r>
              <w:rPr>
                <w:color w:val="07008E" w:themeColor="accent1" w:themeShade="BF"/>
                <w:szCs w:val="24"/>
                <w:lang w:val="fr-FR"/>
              </w:rPr>
              <w:t>objectif opérationnel</w:t>
            </w:r>
          </w:p>
          <w:p w14:paraId="4327E139" w14:textId="77777777" w:rsidR="00F1280B" w:rsidRPr="00090E7C" w:rsidRDefault="00F1280B" w:rsidP="00F1280B">
            <w:pPr>
              <w:pStyle w:val="Paragraphedeliste"/>
              <w:ind w:left="457" w:firstLine="708"/>
              <w:rPr>
                <w:szCs w:val="24"/>
              </w:rPr>
            </w:pPr>
          </w:p>
        </w:tc>
      </w:tr>
      <w:tr w:rsidR="008878A3" w:rsidRPr="00090E7C" w14:paraId="60137361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101BF02A" w14:textId="3A6C442A" w:rsidR="008878A3" w:rsidRPr="00090E7C" w:rsidRDefault="008878A3" w:rsidP="008878A3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>Description de l’objectif</w:t>
            </w:r>
          </w:p>
          <w:p w14:paraId="1AD93914" w14:textId="77777777" w:rsidR="008878A3" w:rsidRPr="00090E7C" w:rsidRDefault="008878A3" w:rsidP="008878A3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  <w:p w14:paraId="19FD45BA" w14:textId="73AF5589" w:rsidR="008878A3" w:rsidRPr="00090E7C" w:rsidRDefault="008878A3" w:rsidP="008878A3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>(</w:t>
            </w:r>
            <w:proofErr w:type="spellStart"/>
            <w:proofErr w:type="gramStart"/>
            <w:r w:rsidRPr="00090E7C">
              <w:rPr>
                <w:b/>
                <w:bCs/>
                <w:sz w:val="24"/>
                <w:szCs w:val="24"/>
                <w:lang w:val="fr-BE"/>
              </w:rPr>
              <w:t>moyens,ressources</w:t>
            </w:r>
            <w:proofErr w:type="gramEnd"/>
            <w:r w:rsidRPr="00090E7C">
              <w:rPr>
                <w:b/>
                <w:bCs/>
                <w:sz w:val="24"/>
                <w:szCs w:val="24"/>
                <w:lang w:val="fr-BE"/>
              </w:rPr>
              <w:t>,stratégies</w:t>
            </w:r>
            <w:proofErr w:type="spellEnd"/>
            <w:r w:rsidRPr="00090E7C">
              <w:rPr>
                <w:b/>
                <w:bCs/>
                <w:sz w:val="24"/>
                <w:szCs w:val="24"/>
                <w:lang w:val="fr-BE"/>
              </w:rPr>
              <w:t xml:space="preserve"> prioritaires du Plan)</w:t>
            </w:r>
          </w:p>
        </w:tc>
        <w:tc>
          <w:tcPr>
            <w:tcW w:w="9639" w:type="dxa"/>
          </w:tcPr>
          <w:p w14:paraId="21AAB3C3" w14:textId="596CC0BC" w:rsidR="008878A3" w:rsidRPr="003867E0" w:rsidRDefault="008878A3" w:rsidP="008878A3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Décrivez les principales étapes qui vont jalonner la mise en œuvre de votre </w:t>
            </w:r>
            <w:r w:rsidR="00A36B9F">
              <w:rPr>
                <w:szCs w:val="24"/>
                <w:lang w:val="fr-FR"/>
              </w:rPr>
              <w:t>objectif</w:t>
            </w:r>
          </w:p>
          <w:p w14:paraId="2CBF0659" w14:textId="59E905E4" w:rsidR="008878A3" w:rsidRPr="003867E0" w:rsidRDefault="008878A3" w:rsidP="008878A3">
            <w:pPr>
              <w:pStyle w:val="Paragraphedeliste"/>
              <w:numPr>
                <w:ilvl w:val="0"/>
                <w:numId w:val="10"/>
              </w:numPr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Estimez les moyens et les ressources nécessaires </w:t>
            </w:r>
          </w:p>
          <w:p w14:paraId="37635B40" w14:textId="416FDF92" w:rsidR="008878A3" w:rsidRPr="003867E0" w:rsidRDefault="008878A3" w:rsidP="008878A3">
            <w:pPr>
              <w:pStyle w:val="Paragraphedeliste"/>
              <w:numPr>
                <w:ilvl w:val="0"/>
                <w:numId w:val="10"/>
              </w:numPr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Mettez en évidence les liens avec </w:t>
            </w:r>
            <w:r w:rsidR="00A36B9F">
              <w:rPr>
                <w:szCs w:val="24"/>
                <w:lang w:val="fr-FR"/>
              </w:rPr>
              <w:t xml:space="preserve">les </w:t>
            </w:r>
            <w:r w:rsidRPr="003867E0">
              <w:rPr>
                <w:szCs w:val="24"/>
                <w:lang w:val="fr-FR"/>
              </w:rPr>
              <w:t>stratégies prioritaires du Plan et de façon générale les liens avec les stratégies de promotion de la santé.</w:t>
            </w:r>
          </w:p>
          <w:p w14:paraId="79B074B2" w14:textId="77777777" w:rsidR="008878A3" w:rsidRPr="003867E0" w:rsidRDefault="008878A3" w:rsidP="008878A3">
            <w:pPr>
              <w:pStyle w:val="Paragraphedeliste"/>
              <w:ind w:left="457"/>
              <w:rPr>
                <w:szCs w:val="24"/>
                <w:lang w:val="fr-FR"/>
              </w:rPr>
            </w:pPr>
          </w:p>
          <w:p w14:paraId="0179D7B0" w14:textId="77777777" w:rsidR="008878A3" w:rsidRPr="003867E0" w:rsidRDefault="008878A3" w:rsidP="008878A3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3A543AB4" w14:textId="1BB7A205" w:rsidR="008878A3" w:rsidRPr="003867E0" w:rsidRDefault="008878A3" w:rsidP="008878A3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Comprendre comment vous souhaitez mettre en œuvre cette </w:t>
            </w:r>
            <w:r w:rsidR="00597212">
              <w:rPr>
                <w:color w:val="07008E" w:themeColor="accent1" w:themeShade="BF"/>
                <w:szCs w:val="24"/>
                <w:lang w:val="fr-FR"/>
              </w:rPr>
              <w:t>objectif.</w:t>
            </w:r>
          </w:p>
          <w:p w14:paraId="4C5CD4F9" w14:textId="77777777" w:rsidR="008878A3" w:rsidRPr="003867E0" w:rsidRDefault="008878A3" w:rsidP="008878A3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 les stratégies de promotion de la santé dans votre approche.</w:t>
            </w:r>
          </w:p>
          <w:p w14:paraId="2468B5CE" w14:textId="532359DC" w:rsidR="008878A3" w:rsidRPr="00597212" w:rsidRDefault="008878A3" w:rsidP="00597212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</w:rPr>
            </w:pPr>
            <w:r w:rsidRPr="00597212">
              <w:rPr>
                <w:color w:val="07008E" w:themeColor="accent1" w:themeShade="BF"/>
                <w:szCs w:val="24"/>
                <w:lang w:val="fr-FR"/>
              </w:rPr>
              <w:t xml:space="preserve">Estimer les moyens nécessaires à la bonne conduite de </w:t>
            </w:r>
            <w:r w:rsidR="00597212">
              <w:rPr>
                <w:color w:val="07008E" w:themeColor="accent1" w:themeShade="BF"/>
                <w:szCs w:val="24"/>
                <w:lang w:val="fr-FR"/>
              </w:rPr>
              <w:t>vos missions.</w:t>
            </w:r>
          </w:p>
        </w:tc>
      </w:tr>
      <w:tr w:rsidR="00C82AE0" w:rsidRPr="00090E7C" w14:paraId="3E2A72F2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653E3E62" w14:textId="3395F853" w:rsidR="00C82AE0" w:rsidRPr="00090E7C" w:rsidRDefault="00C82AE0" w:rsidP="00C82AE0">
            <w:pPr>
              <w:spacing w:after="120" w:line="264" w:lineRule="auto"/>
              <w:jc w:val="both"/>
              <w:rPr>
                <w:b/>
                <w:bCs/>
                <w:sz w:val="24"/>
                <w:szCs w:val="24"/>
                <w:highlight w:val="yellow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>Les éléments méthodologiques et les données utiles pour l’évaluation de cet objectif</w:t>
            </w:r>
          </w:p>
        </w:tc>
        <w:tc>
          <w:tcPr>
            <w:tcW w:w="9639" w:type="dxa"/>
          </w:tcPr>
          <w:p w14:paraId="67246B78" w14:textId="74F01B01" w:rsidR="00C82AE0" w:rsidRPr="003867E0" w:rsidRDefault="00C82AE0" w:rsidP="00C82AE0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Vous présenterez les indicateurs et les éléments méthodologiques vous permettant d’évaluer </w:t>
            </w:r>
            <w:r>
              <w:rPr>
                <w:szCs w:val="24"/>
                <w:lang w:val="fr-FR"/>
              </w:rPr>
              <w:t>cet objectif opérationnel</w:t>
            </w:r>
            <w:r w:rsidRPr="003867E0">
              <w:rPr>
                <w:szCs w:val="24"/>
                <w:lang w:val="fr-FR"/>
              </w:rPr>
              <w:t>. Ces indicateurs sont librement choisis par vous et sont le reflet de ce qui est important pour vous pour mener à bien vo</w:t>
            </w:r>
            <w:r w:rsidR="00E16E8B">
              <w:rPr>
                <w:szCs w:val="24"/>
                <w:lang w:val="fr-FR"/>
              </w:rPr>
              <w:t>s missions</w:t>
            </w:r>
            <w:r w:rsidRPr="003867E0">
              <w:rPr>
                <w:szCs w:val="24"/>
                <w:lang w:val="fr-FR"/>
              </w:rPr>
              <w:t>. A ce titre, les indicateurs choisis doivent être inspirés par les valeurs et le sens que vous donnez à votre action.</w:t>
            </w:r>
          </w:p>
          <w:p w14:paraId="7B3BB900" w14:textId="77777777" w:rsidR="00C82AE0" w:rsidRPr="003867E0" w:rsidRDefault="00C82AE0" w:rsidP="00C82AE0">
            <w:pPr>
              <w:pStyle w:val="Paragraphedeliste"/>
              <w:ind w:left="457"/>
              <w:rPr>
                <w:szCs w:val="24"/>
                <w:highlight w:val="yellow"/>
                <w:lang w:val="fr-FR"/>
              </w:rPr>
            </w:pPr>
          </w:p>
          <w:p w14:paraId="3D35301C" w14:textId="77777777" w:rsidR="00C82AE0" w:rsidRPr="00DC2769" w:rsidRDefault="00C82AE0" w:rsidP="00C82AE0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DC2769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6391DEE4" w14:textId="3ADBEE1F" w:rsidR="00DC2769" w:rsidRDefault="00C82AE0" w:rsidP="00DC2769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DC2769">
              <w:rPr>
                <w:color w:val="07008E" w:themeColor="accent1" w:themeShade="BF"/>
                <w:szCs w:val="24"/>
                <w:lang w:val="fr-FR"/>
              </w:rPr>
              <w:t>Identifier le sens que vous donnez à votre action de terrain</w:t>
            </w:r>
            <w:r w:rsidR="00F10F53">
              <w:rPr>
                <w:color w:val="07008E" w:themeColor="accent1" w:themeShade="BF"/>
                <w:szCs w:val="24"/>
                <w:lang w:val="fr-FR"/>
              </w:rPr>
              <w:t xml:space="preserve"> au travers cet objectif</w:t>
            </w:r>
            <w:r w:rsidRPr="00DC2769">
              <w:rPr>
                <w:color w:val="07008E" w:themeColor="accent1" w:themeShade="BF"/>
                <w:szCs w:val="24"/>
                <w:lang w:val="fr-FR"/>
              </w:rPr>
              <w:t>.</w:t>
            </w:r>
          </w:p>
          <w:p w14:paraId="1FEC0FE4" w14:textId="5020AF46" w:rsidR="00C82AE0" w:rsidRPr="00DC2769" w:rsidRDefault="00C82AE0" w:rsidP="00DC2769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DC2769">
              <w:rPr>
                <w:color w:val="07008E" w:themeColor="accent1" w:themeShade="BF"/>
                <w:szCs w:val="24"/>
                <w:lang w:val="fr-FR"/>
              </w:rPr>
              <w:t xml:space="preserve">Identifier ce qui vous semble pertinent comme élément à suivre pour évaluer votre </w:t>
            </w:r>
            <w:r w:rsidR="00F10F53">
              <w:rPr>
                <w:color w:val="07008E" w:themeColor="accent1" w:themeShade="BF"/>
                <w:szCs w:val="24"/>
                <w:lang w:val="fr-FR"/>
              </w:rPr>
              <w:t>objectif</w:t>
            </w:r>
            <w:r w:rsidRPr="00DC2769">
              <w:rPr>
                <w:color w:val="07008E" w:themeColor="accent1" w:themeShade="BF"/>
                <w:szCs w:val="24"/>
                <w:lang w:val="fr-FR"/>
              </w:rPr>
              <w:t>.</w:t>
            </w:r>
          </w:p>
        </w:tc>
      </w:tr>
      <w:tr w:rsidR="00C82AE0" w:rsidRPr="00090E7C" w14:paraId="33D567E9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61BEE396" w14:textId="77777777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>Partenaires à impliquer</w:t>
            </w:r>
          </w:p>
          <w:p w14:paraId="732DD598" w14:textId="77777777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  <w:p w14:paraId="6DDF109F" w14:textId="77777777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r w:rsidRPr="00090E7C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</w:p>
          <w:p w14:paraId="40681BD5" w14:textId="54A58B55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5B228DB6" w14:textId="77777777" w:rsidR="00F10F53" w:rsidRPr="003867E0" w:rsidRDefault="00F10F53" w:rsidP="00F10F53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lastRenderedPageBreak/>
              <w:t>Vous listerez ici vos partenaires et décrirez vos liens de collaboration.</w:t>
            </w:r>
          </w:p>
          <w:p w14:paraId="57A3702F" w14:textId="77777777" w:rsidR="00F10F53" w:rsidRPr="003867E0" w:rsidRDefault="00F10F53" w:rsidP="00F10F53">
            <w:pPr>
              <w:rPr>
                <w:sz w:val="24"/>
                <w:szCs w:val="24"/>
                <w:lang w:val="fr-FR"/>
              </w:rPr>
            </w:pPr>
          </w:p>
          <w:p w14:paraId="3413AF97" w14:textId="77777777" w:rsidR="00F10F53" w:rsidRPr="003867E0" w:rsidRDefault="00F10F53" w:rsidP="00F10F53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6C9B2B52" w14:textId="049A17B4" w:rsidR="00C82AE0" w:rsidRPr="00F10F53" w:rsidRDefault="00F10F53" w:rsidP="00C82AE0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Comprendre le réseau d’acteur entourant la réalisation de </w:t>
            </w:r>
            <w:r>
              <w:rPr>
                <w:color w:val="07008E" w:themeColor="accent1" w:themeShade="BF"/>
                <w:szCs w:val="24"/>
                <w:lang w:val="fr-FR"/>
              </w:rPr>
              <w:t>votre objectif.</w:t>
            </w:r>
          </w:p>
          <w:p w14:paraId="75009EB4" w14:textId="7956C529" w:rsidR="00C82AE0" w:rsidRPr="00090E7C" w:rsidRDefault="00C82AE0" w:rsidP="00C82AE0">
            <w:pPr>
              <w:rPr>
                <w:sz w:val="24"/>
                <w:szCs w:val="24"/>
                <w:lang w:val="fr-BE"/>
              </w:rPr>
            </w:pPr>
          </w:p>
        </w:tc>
      </w:tr>
      <w:tr w:rsidR="00C82AE0" w:rsidRPr="00090E7C" w14:paraId="0F01C614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1D002DB0" w14:textId="218D8E50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  <w:proofErr w:type="gramStart"/>
            <w:r w:rsidRPr="00090E7C">
              <w:rPr>
                <w:b/>
                <w:bCs/>
                <w:sz w:val="24"/>
                <w:szCs w:val="24"/>
                <w:lang w:val="fr-BE"/>
              </w:rPr>
              <w:lastRenderedPageBreak/>
              <w:t>Timing</w:t>
            </w:r>
            <w:proofErr w:type="gramEnd"/>
            <w:r w:rsidRPr="00090E7C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</w:p>
          <w:p w14:paraId="4E9951ED" w14:textId="6AE8DA25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  <w:p w14:paraId="0205B09C" w14:textId="77777777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  <w:p w14:paraId="2AE57CD3" w14:textId="77777777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  <w:p w14:paraId="40F273DC" w14:textId="77777777" w:rsidR="00C82AE0" w:rsidRPr="00090E7C" w:rsidRDefault="00C82AE0" w:rsidP="00C82AE0">
            <w:pPr>
              <w:jc w:val="both"/>
              <w:rPr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65B59B29" w14:textId="2997331A" w:rsidR="002A0ACC" w:rsidRPr="003867E0" w:rsidRDefault="002A0ACC" w:rsidP="002A0ACC">
            <w:pPr>
              <w:pStyle w:val="Paragraphedeliste"/>
              <w:numPr>
                <w:ilvl w:val="0"/>
                <w:numId w:val="10"/>
              </w:numPr>
              <w:spacing w:after="0" w:line="259" w:lineRule="auto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Vous expliquerez comment vous avez planifié </w:t>
            </w:r>
            <w:r>
              <w:rPr>
                <w:szCs w:val="24"/>
                <w:lang w:val="fr-FR"/>
              </w:rPr>
              <w:t>la mise en œuvre de cet objectif opérationnel</w:t>
            </w:r>
            <w:r w:rsidRPr="003867E0">
              <w:rPr>
                <w:szCs w:val="24"/>
                <w:lang w:val="fr-FR"/>
              </w:rPr>
              <w:t>.</w:t>
            </w:r>
          </w:p>
          <w:p w14:paraId="030E63FE" w14:textId="77777777" w:rsidR="002A0ACC" w:rsidRPr="003867E0" w:rsidRDefault="002A0ACC" w:rsidP="002A0ACC">
            <w:pPr>
              <w:rPr>
                <w:sz w:val="24"/>
                <w:szCs w:val="24"/>
                <w:lang w:val="fr-FR"/>
              </w:rPr>
            </w:pPr>
          </w:p>
          <w:p w14:paraId="5A1EB08F" w14:textId="77777777" w:rsidR="002A0ACC" w:rsidRPr="003867E0" w:rsidRDefault="002A0ACC" w:rsidP="002A0ACC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05A36452" w14:textId="77777777" w:rsidR="002A0ACC" w:rsidRPr="002A0ACC" w:rsidRDefault="002A0ACC" w:rsidP="002A0ACC">
            <w:pPr>
              <w:pStyle w:val="Paragraphedeliste"/>
              <w:numPr>
                <w:ilvl w:val="0"/>
                <w:numId w:val="10"/>
              </w:numPr>
              <w:spacing w:after="0" w:line="259" w:lineRule="auto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Comprendre la répartition et la place de cet</w:t>
            </w:r>
            <w:r>
              <w:rPr>
                <w:color w:val="07008E" w:themeColor="accent1" w:themeShade="BF"/>
                <w:szCs w:val="24"/>
                <w:lang w:val="fr-FR"/>
              </w:rPr>
              <w:t xml:space="preserve"> objectif 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>dans la période de désignation de l’opérateur.</w:t>
            </w:r>
          </w:p>
          <w:p w14:paraId="30538428" w14:textId="3DBC8E14" w:rsidR="00C82AE0" w:rsidRPr="002A0ACC" w:rsidRDefault="002A0ACC" w:rsidP="002A0ACC">
            <w:pPr>
              <w:pStyle w:val="Paragraphedeliste"/>
              <w:numPr>
                <w:ilvl w:val="0"/>
                <w:numId w:val="10"/>
              </w:numPr>
              <w:spacing w:after="0" w:line="259" w:lineRule="auto"/>
              <w:rPr>
                <w:szCs w:val="24"/>
                <w:lang w:val="fr-FR"/>
              </w:rPr>
            </w:pPr>
            <w:r w:rsidRPr="002A0ACC">
              <w:rPr>
                <w:color w:val="07008E" w:themeColor="accent1" w:themeShade="BF"/>
                <w:szCs w:val="24"/>
                <w:lang w:val="fr-FR"/>
              </w:rPr>
              <w:t>Estimer les moyens nécessaires</w:t>
            </w:r>
          </w:p>
        </w:tc>
      </w:tr>
    </w:tbl>
    <w:p w14:paraId="34E3BB66" w14:textId="77777777" w:rsidR="00DE4B49" w:rsidRPr="00090E7C" w:rsidRDefault="00DE4B49" w:rsidP="00DE4B49">
      <w:pPr>
        <w:rPr>
          <w:sz w:val="24"/>
          <w:szCs w:val="24"/>
          <w:lang w:val="fr-BE"/>
        </w:rPr>
      </w:pPr>
    </w:p>
    <w:sectPr w:rsidR="00DE4B49" w:rsidRPr="00090E7C" w:rsidSect="00DE4B49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9DDC" w14:textId="77777777" w:rsidR="00154C54" w:rsidRDefault="00154C54" w:rsidP="00FB3757">
      <w:pPr>
        <w:spacing w:after="0" w:line="240" w:lineRule="auto"/>
      </w:pPr>
      <w:r>
        <w:separator/>
      </w:r>
    </w:p>
  </w:endnote>
  <w:endnote w:type="continuationSeparator" w:id="0">
    <w:p w14:paraId="58352BCA" w14:textId="77777777" w:rsidR="00154C54" w:rsidRDefault="00154C54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B17" w14:textId="77777777" w:rsidR="008E3D6C" w:rsidRDefault="00DE4B49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732ED7D0" wp14:editId="671A2ABD">
          <wp:simplePos x="0" y="0"/>
          <wp:positionH relativeFrom="column">
            <wp:posOffset>-417195</wp:posOffset>
          </wp:positionH>
          <wp:positionV relativeFrom="paragraph">
            <wp:posOffset>-314216</wp:posOffset>
          </wp:positionV>
          <wp:extent cx="8711565" cy="921385"/>
          <wp:effectExtent l="0" t="0" r="0" b="0"/>
          <wp:wrapNone/>
          <wp:docPr id="5" name="Image 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-de-page-general-cocof-pays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1380A" w:rsidRPr="0071380A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4277AD" w:rsidRPr="004277AD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134" w14:textId="77777777" w:rsidR="003452B7" w:rsidRPr="00DE4B49" w:rsidRDefault="004277AD" w:rsidP="00DE4B4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3600" behindDoc="0" locked="0" layoutInCell="1" allowOverlap="1" wp14:anchorId="014EFB7D" wp14:editId="4E129CE9">
          <wp:simplePos x="0" y="0"/>
          <wp:positionH relativeFrom="margin">
            <wp:align>right</wp:align>
          </wp:positionH>
          <wp:positionV relativeFrom="paragraph">
            <wp:posOffset>-127240</wp:posOffset>
          </wp:positionV>
          <wp:extent cx="8711565" cy="737235"/>
          <wp:effectExtent l="0" t="0" r="0" b="0"/>
          <wp:wrapNone/>
          <wp:docPr id="7" name="Image 7" descr="Service de la santé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e san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59F9" w14:textId="77777777" w:rsidR="00154C54" w:rsidRDefault="00154C54" w:rsidP="00FB3757">
      <w:pPr>
        <w:spacing w:after="0" w:line="240" w:lineRule="auto"/>
      </w:pPr>
      <w:r>
        <w:separator/>
      </w:r>
    </w:p>
  </w:footnote>
  <w:footnote w:type="continuationSeparator" w:id="0">
    <w:p w14:paraId="41774194" w14:textId="77777777" w:rsidR="00154C54" w:rsidRDefault="00154C54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A337" w14:textId="77777777" w:rsidR="00DE4B49" w:rsidRDefault="00DE4B49" w:rsidP="00DE4B49">
    <w:pPr>
      <w:pStyle w:val="En-tte"/>
      <w:ind w:right="-172"/>
    </w:pPr>
    <w:r>
      <w:rPr>
        <w:noProof/>
        <w:lang w:eastAsia="fr-BE"/>
      </w:rPr>
      <w:drawing>
        <wp:inline distT="0" distB="0" distL="0" distR="0" wp14:anchorId="71E68F51" wp14:editId="1011D580">
          <wp:extent cx="8711565" cy="921385"/>
          <wp:effectExtent l="0" t="0" r="0" b="0"/>
          <wp:docPr id="6" name="Image 6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--cocof-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305"/>
    <w:multiLevelType w:val="hybridMultilevel"/>
    <w:tmpl w:val="938267A4"/>
    <w:lvl w:ilvl="0" w:tplc="7AA2216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691641544">
    <w:abstractNumId w:val="1"/>
  </w:num>
  <w:num w:numId="2" w16cid:durableId="1090853006">
    <w:abstractNumId w:val="1"/>
  </w:num>
  <w:num w:numId="3" w16cid:durableId="1999915183">
    <w:abstractNumId w:val="1"/>
  </w:num>
  <w:num w:numId="4" w16cid:durableId="329673298">
    <w:abstractNumId w:val="1"/>
  </w:num>
  <w:num w:numId="5" w16cid:durableId="1452475688">
    <w:abstractNumId w:val="1"/>
  </w:num>
  <w:num w:numId="6" w16cid:durableId="738360763">
    <w:abstractNumId w:val="1"/>
  </w:num>
  <w:num w:numId="7" w16cid:durableId="8070164">
    <w:abstractNumId w:val="1"/>
  </w:num>
  <w:num w:numId="8" w16cid:durableId="495417200">
    <w:abstractNumId w:val="1"/>
  </w:num>
  <w:num w:numId="9" w16cid:durableId="999970052">
    <w:abstractNumId w:val="1"/>
  </w:num>
  <w:num w:numId="10" w16cid:durableId="2615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B"/>
    <w:rsid w:val="0000234C"/>
    <w:rsid w:val="000203FB"/>
    <w:rsid w:val="00073695"/>
    <w:rsid w:val="00082E6C"/>
    <w:rsid w:val="00090E7C"/>
    <w:rsid w:val="00094EC5"/>
    <w:rsid w:val="000976BC"/>
    <w:rsid w:val="000A4106"/>
    <w:rsid w:val="000B30D4"/>
    <w:rsid w:val="000C5148"/>
    <w:rsid w:val="000E7013"/>
    <w:rsid w:val="000F0973"/>
    <w:rsid w:val="000F3AD6"/>
    <w:rsid w:val="0011257B"/>
    <w:rsid w:val="00114859"/>
    <w:rsid w:val="001379B4"/>
    <w:rsid w:val="00143C58"/>
    <w:rsid w:val="00145EB3"/>
    <w:rsid w:val="001526F9"/>
    <w:rsid w:val="00154C54"/>
    <w:rsid w:val="00163A83"/>
    <w:rsid w:val="0017410A"/>
    <w:rsid w:val="0018221C"/>
    <w:rsid w:val="00182915"/>
    <w:rsid w:val="0018703E"/>
    <w:rsid w:val="00191BCF"/>
    <w:rsid w:val="001939AA"/>
    <w:rsid w:val="001973BD"/>
    <w:rsid w:val="001A11D1"/>
    <w:rsid w:val="001B30FC"/>
    <w:rsid w:val="001C1197"/>
    <w:rsid w:val="001D2ADD"/>
    <w:rsid w:val="001E04DA"/>
    <w:rsid w:val="001F3538"/>
    <w:rsid w:val="001F57FF"/>
    <w:rsid w:val="0020390E"/>
    <w:rsid w:val="00213CBE"/>
    <w:rsid w:val="00220B74"/>
    <w:rsid w:val="0022441E"/>
    <w:rsid w:val="002304D7"/>
    <w:rsid w:val="00231CB4"/>
    <w:rsid w:val="0024352A"/>
    <w:rsid w:val="00280443"/>
    <w:rsid w:val="00280923"/>
    <w:rsid w:val="00290AE9"/>
    <w:rsid w:val="002A0ACC"/>
    <w:rsid w:val="002A6DA9"/>
    <w:rsid w:val="002C233A"/>
    <w:rsid w:val="002E34AB"/>
    <w:rsid w:val="00301987"/>
    <w:rsid w:val="003452B7"/>
    <w:rsid w:val="00351047"/>
    <w:rsid w:val="00355E82"/>
    <w:rsid w:val="003C6E74"/>
    <w:rsid w:val="003C7EC0"/>
    <w:rsid w:val="003D7498"/>
    <w:rsid w:val="003E0475"/>
    <w:rsid w:val="003F2685"/>
    <w:rsid w:val="004277AD"/>
    <w:rsid w:val="0046418A"/>
    <w:rsid w:val="004722FA"/>
    <w:rsid w:val="00474B8A"/>
    <w:rsid w:val="00480C14"/>
    <w:rsid w:val="00495D0D"/>
    <w:rsid w:val="004B09B8"/>
    <w:rsid w:val="004B2B73"/>
    <w:rsid w:val="004B78D6"/>
    <w:rsid w:val="004D01DE"/>
    <w:rsid w:val="004D3C76"/>
    <w:rsid w:val="00502F6B"/>
    <w:rsid w:val="0050726E"/>
    <w:rsid w:val="00511BD5"/>
    <w:rsid w:val="00511C08"/>
    <w:rsid w:val="00532FA5"/>
    <w:rsid w:val="0053320C"/>
    <w:rsid w:val="0054088B"/>
    <w:rsid w:val="00553E46"/>
    <w:rsid w:val="005607C7"/>
    <w:rsid w:val="00570660"/>
    <w:rsid w:val="00591E21"/>
    <w:rsid w:val="00597212"/>
    <w:rsid w:val="005A20BC"/>
    <w:rsid w:val="005A566F"/>
    <w:rsid w:val="005B52A3"/>
    <w:rsid w:val="005B5445"/>
    <w:rsid w:val="005D49CE"/>
    <w:rsid w:val="005F6844"/>
    <w:rsid w:val="005F7AB8"/>
    <w:rsid w:val="00645E4A"/>
    <w:rsid w:val="006538BF"/>
    <w:rsid w:val="0066155E"/>
    <w:rsid w:val="00664E2A"/>
    <w:rsid w:val="006672B2"/>
    <w:rsid w:val="00683810"/>
    <w:rsid w:val="006963DC"/>
    <w:rsid w:val="006C288C"/>
    <w:rsid w:val="006F5AF6"/>
    <w:rsid w:val="0070375A"/>
    <w:rsid w:val="0071380A"/>
    <w:rsid w:val="00714480"/>
    <w:rsid w:val="0072117C"/>
    <w:rsid w:val="00730347"/>
    <w:rsid w:val="007403C3"/>
    <w:rsid w:val="00751791"/>
    <w:rsid w:val="00761673"/>
    <w:rsid w:val="00776126"/>
    <w:rsid w:val="007901EA"/>
    <w:rsid w:val="00797BF5"/>
    <w:rsid w:val="007A0E99"/>
    <w:rsid w:val="007A3696"/>
    <w:rsid w:val="007C759F"/>
    <w:rsid w:val="007C7D7D"/>
    <w:rsid w:val="007D2B13"/>
    <w:rsid w:val="007E6841"/>
    <w:rsid w:val="008013E6"/>
    <w:rsid w:val="00803C11"/>
    <w:rsid w:val="00834368"/>
    <w:rsid w:val="00862354"/>
    <w:rsid w:val="00867ECB"/>
    <w:rsid w:val="00873369"/>
    <w:rsid w:val="00885F1F"/>
    <w:rsid w:val="008878A3"/>
    <w:rsid w:val="0089453B"/>
    <w:rsid w:val="0089467D"/>
    <w:rsid w:val="008A6099"/>
    <w:rsid w:val="008C670B"/>
    <w:rsid w:val="008D2608"/>
    <w:rsid w:val="008D3705"/>
    <w:rsid w:val="008E3D6C"/>
    <w:rsid w:val="00901781"/>
    <w:rsid w:val="0091076D"/>
    <w:rsid w:val="00910915"/>
    <w:rsid w:val="009174A9"/>
    <w:rsid w:val="009532C7"/>
    <w:rsid w:val="00955C06"/>
    <w:rsid w:val="00971BD0"/>
    <w:rsid w:val="00977743"/>
    <w:rsid w:val="009817EB"/>
    <w:rsid w:val="0098283D"/>
    <w:rsid w:val="009D1430"/>
    <w:rsid w:val="00A067C7"/>
    <w:rsid w:val="00A15808"/>
    <w:rsid w:val="00A20352"/>
    <w:rsid w:val="00A228F5"/>
    <w:rsid w:val="00A2609C"/>
    <w:rsid w:val="00A36B9F"/>
    <w:rsid w:val="00A36BA7"/>
    <w:rsid w:val="00A4714F"/>
    <w:rsid w:val="00A803F2"/>
    <w:rsid w:val="00A95AA6"/>
    <w:rsid w:val="00AA0A75"/>
    <w:rsid w:val="00AC5C75"/>
    <w:rsid w:val="00AD24ED"/>
    <w:rsid w:val="00AD6EE0"/>
    <w:rsid w:val="00AD7AB8"/>
    <w:rsid w:val="00B279C8"/>
    <w:rsid w:val="00B36389"/>
    <w:rsid w:val="00B91228"/>
    <w:rsid w:val="00B95459"/>
    <w:rsid w:val="00B95E91"/>
    <w:rsid w:val="00BA708C"/>
    <w:rsid w:val="00BD4C34"/>
    <w:rsid w:val="00BE7707"/>
    <w:rsid w:val="00C117BB"/>
    <w:rsid w:val="00C34E46"/>
    <w:rsid w:val="00C35459"/>
    <w:rsid w:val="00C5680A"/>
    <w:rsid w:val="00C66CD9"/>
    <w:rsid w:val="00C76AD9"/>
    <w:rsid w:val="00C82AE0"/>
    <w:rsid w:val="00C8573B"/>
    <w:rsid w:val="00C90CC4"/>
    <w:rsid w:val="00CC4FF4"/>
    <w:rsid w:val="00CF6105"/>
    <w:rsid w:val="00D15D93"/>
    <w:rsid w:val="00D34087"/>
    <w:rsid w:val="00D42EF7"/>
    <w:rsid w:val="00D6134A"/>
    <w:rsid w:val="00D741D0"/>
    <w:rsid w:val="00D923DA"/>
    <w:rsid w:val="00D94024"/>
    <w:rsid w:val="00DA275B"/>
    <w:rsid w:val="00DB43CF"/>
    <w:rsid w:val="00DB6B3E"/>
    <w:rsid w:val="00DC073B"/>
    <w:rsid w:val="00DC2769"/>
    <w:rsid w:val="00DD1C3F"/>
    <w:rsid w:val="00DD4422"/>
    <w:rsid w:val="00DE4142"/>
    <w:rsid w:val="00DE4B49"/>
    <w:rsid w:val="00DE5609"/>
    <w:rsid w:val="00DF0ADB"/>
    <w:rsid w:val="00DF225D"/>
    <w:rsid w:val="00E16E8B"/>
    <w:rsid w:val="00E4574E"/>
    <w:rsid w:val="00E96253"/>
    <w:rsid w:val="00EC332B"/>
    <w:rsid w:val="00ED5C6B"/>
    <w:rsid w:val="00F10F53"/>
    <w:rsid w:val="00F1280B"/>
    <w:rsid w:val="00F1692E"/>
    <w:rsid w:val="00F36220"/>
    <w:rsid w:val="00F67562"/>
    <w:rsid w:val="00F70106"/>
    <w:rsid w:val="00F71EBF"/>
    <w:rsid w:val="00F74229"/>
    <w:rsid w:val="00FB0697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CC5FE"/>
  <w15:chartTrackingRefBased/>
  <w15:docId w15:val="{5E1C35E5-E328-479C-821C-C556919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2E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  <w:sz w:val="24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4"/>
      <w:lang w:val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  <w:lang w:val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sz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spacing w:after="40"/>
      <w:ind w:left="720"/>
      <w:contextualSpacing/>
    </w:pPr>
    <w:rPr>
      <w:color w:val="000000"/>
      <w:sz w:val="24"/>
      <w:lang w:val="fr-BE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  <w:sz w:val="24"/>
      <w:lang w:val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TableauGrille2-Accentuation3">
    <w:name w:val="Grid Table 2 Accent 3"/>
    <w:basedOn w:val="TableauNormal"/>
    <w:uiPriority w:val="47"/>
    <w:rsid w:val="00F1692E"/>
    <w:pPr>
      <w:spacing w:after="0" w:line="240" w:lineRule="auto"/>
    </w:pPr>
    <w:tblPr>
      <w:tblStyleRowBandSize w:val="1"/>
      <w:tblStyleColBandSize w:val="1"/>
      <w:tblBorders>
        <w:top w:val="single" w:sz="2" w:space="0" w:color="DBDCDE" w:themeColor="accent3" w:themeTint="99"/>
        <w:bottom w:val="single" w:sz="2" w:space="0" w:color="DBDCDE" w:themeColor="accent3" w:themeTint="99"/>
        <w:insideH w:val="single" w:sz="2" w:space="0" w:color="DBDCDE" w:themeColor="accent3" w:themeTint="99"/>
        <w:insideV w:val="single" w:sz="2" w:space="0" w:color="DBDC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CDE" w:themeColor="accent3" w:themeTint="99"/>
          <w:insideH w:val="nil"/>
          <w:insideV w:val="nil"/>
        </w:tcBorders>
        <w:shd w:val="clear" w:color="auto" w:fill="8EA9E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CDE" w:themeColor="accent3" w:themeTint="99"/>
          <w:bottom w:val="nil"/>
          <w:insideH w:val="nil"/>
          <w:insideV w:val="nil"/>
        </w:tcBorders>
        <w:shd w:val="clear" w:color="auto" w:fill="8EA9E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3" w:themeFillTint="33"/>
      </w:tcPr>
    </w:tblStylePr>
    <w:tblStylePr w:type="band1Horz">
      <w:tblPr/>
      <w:tcPr>
        <w:shd w:val="clear" w:color="auto" w:fill="F3F3F4" w:themeFill="accent3" w:themeFillTint="33"/>
      </w:tcPr>
    </w:tblStylePr>
  </w:style>
  <w:style w:type="table" w:styleId="Grilledutableau">
    <w:name w:val="Table Grid"/>
    <w:basedOn w:val="TableauNormal"/>
    <w:uiPriority w:val="39"/>
    <w:rsid w:val="0097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E422-0D03-4AED-BB17-2ECE1C0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Gregoire RONDELET</cp:lastModifiedBy>
  <cp:revision>24</cp:revision>
  <cp:lastPrinted>2022-07-06T10:22:00Z</cp:lastPrinted>
  <dcterms:created xsi:type="dcterms:W3CDTF">2023-03-21T17:18:00Z</dcterms:created>
  <dcterms:modified xsi:type="dcterms:W3CDTF">2023-07-10T10:05:00Z</dcterms:modified>
</cp:coreProperties>
</file>