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EA6A" w14:textId="77777777" w:rsidR="0050726E" w:rsidRDefault="0050726E" w:rsidP="0018221C">
      <w:pPr>
        <w:tabs>
          <w:tab w:val="left" w:pos="2977"/>
        </w:tabs>
      </w:pPr>
    </w:p>
    <w:p w14:paraId="78DEE96D" w14:textId="468CABA9" w:rsidR="0000234C" w:rsidRDefault="0000234C" w:rsidP="0018221C">
      <w:pPr>
        <w:tabs>
          <w:tab w:val="left" w:pos="2977"/>
        </w:tabs>
      </w:pPr>
    </w:p>
    <w:p w14:paraId="1DA24BC9" w14:textId="76422C3E" w:rsidR="00D567CD" w:rsidRDefault="00D567CD" w:rsidP="0018221C">
      <w:pPr>
        <w:tabs>
          <w:tab w:val="left" w:pos="2977"/>
        </w:tabs>
      </w:pPr>
    </w:p>
    <w:tbl>
      <w:tblPr>
        <w:tblW w:w="9800" w:type="dxa"/>
        <w:tblLayout w:type="fixed"/>
        <w:tblCellMar>
          <w:left w:w="10" w:type="dxa"/>
          <w:right w:w="10" w:type="dxa"/>
        </w:tblCellMar>
        <w:tblLook w:val="04A0" w:firstRow="1" w:lastRow="0" w:firstColumn="1" w:lastColumn="0" w:noHBand="0" w:noVBand="1"/>
      </w:tblPr>
      <w:tblGrid>
        <w:gridCol w:w="9800"/>
      </w:tblGrid>
      <w:tr w:rsidR="006A6BBB" w:rsidRPr="00B701FF" w14:paraId="5572BE7E" w14:textId="77777777" w:rsidTr="00B85F0D">
        <w:tc>
          <w:tcPr>
            <w:tcW w:w="9800" w:type="dxa"/>
            <w:tcBorders>
              <w:top w:val="single" w:sz="4" w:space="0" w:color="000000"/>
              <w:left w:val="single" w:sz="4" w:space="0" w:color="000000"/>
              <w:bottom w:val="single" w:sz="4" w:space="0" w:color="000000"/>
              <w:right w:val="single" w:sz="4" w:space="0" w:color="000000"/>
            </w:tcBorders>
            <w:shd w:val="clear" w:color="auto" w:fill="B3B3B3"/>
            <w:tcMar>
              <w:top w:w="0" w:type="dxa"/>
              <w:left w:w="70" w:type="dxa"/>
              <w:bottom w:w="0" w:type="dxa"/>
              <w:right w:w="70" w:type="dxa"/>
            </w:tcMar>
          </w:tcPr>
          <w:p w14:paraId="71C5908A" w14:textId="77777777" w:rsidR="006A6BBB" w:rsidRPr="00B701FF" w:rsidRDefault="006A6BBB" w:rsidP="00B85F0D">
            <w:pPr>
              <w:pStyle w:val="Pieddepage"/>
              <w:tabs>
                <w:tab w:val="clear" w:pos="4536"/>
                <w:tab w:val="clear" w:pos="9072"/>
              </w:tabs>
              <w:snapToGrid w:val="0"/>
              <w:rPr>
                <w:rFonts w:asciiTheme="majorHAnsi" w:hAnsiTheme="majorHAnsi" w:cstheme="majorHAnsi"/>
              </w:rPr>
            </w:pPr>
          </w:p>
          <w:p w14:paraId="4346F5DE" w14:textId="77777777" w:rsidR="006A6BBB" w:rsidRPr="00B701FF" w:rsidRDefault="006A6BBB" w:rsidP="00B85F0D">
            <w:pPr>
              <w:pStyle w:val="Standard"/>
              <w:jc w:val="center"/>
              <w:rPr>
                <w:rFonts w:asciiTheme="majorHAnsi" w:hAnsiTheme="majorHAnsi" w:cstheme="majorHAnsi"/>
                <w:b/>
                <w:bCs/>
                <w:lang w:val="fr-BE"/>
              </w:rPr>
            </w:pPr>
            <w:r w:rsidRPr="00B701FF">
              <w:rPr>
                <w:rFonts w:asciiTheme="majorHAnsi" w:hAnsiTheme="majorHAnsi" w:cstheme="majorHAnsi"/>
                <w:b/>
                <w:bCs/>
                <w:lang w:val="fr-BE"/>
              </w:rPr>
              <w:t>Formulaire d’introduction du projet de la démarche d’évaluation qualitative</w:t>
            </w:r>
          </w:p>
          <w:p w14:paraId="145329AE" w14:textId="77777777" w:rsidR="006A6BBB" w:rsidRPr="00B701FF" w:rsidRDefault="006A6BBB" w:rsidP="00B85F0D">
            <w:pPr>
              <w:pStyle w:val="Pieddepage"/>
              <w:tabs>
                <w:tab w:val="clear" w:pos="4536"/>
                <w:tab w:val="clear" w:pos="9072"/>
              </w:tabs>
              <w:rPr>
                <w:rFonts w:asciiTheme="majorHAnsi" w:hAnsiTheme="majorHAnsi" w:cstheme="majorHAnsi"/>
                <w:sz w:val="22"/>
                <w:szCs w:val="22"/>
                <w:lang w:val="fr-BE"/>
              </w:rPr>
            </w:pPr>
          </w:p>
        </w:tc>
      </w:tr>
    </w:tbl>
    <w:p w14:paraId="2E02D026" w14:textId="77777777" w:rsidR="006A6BBB" w:rsidRPr="00B701FF" w:rsidRDefault="006A6BBB" w:rsidP="006A6BBB">
      <w:pPr>
        <w:pStyle w:val="Pieddepage"/>
        <w:tabs>
          <w:tab w:val="clear" w:pos="4536"/>
          <w:tab w:val="clear" w:pos="9072"/>
        </w:tabs>
        <w:rPr>
          <w:rFonts w:asciiTheme="majorHAnsi" w:hAnsiTheme="majorHAnsi" w:cstheme="majorHAnsi"/>
          <w:sz w:val="22"/>
          <w:szCs w:val="22"/>
          <w:lang w:val="fr-BE"/>
        </w:rPr>
      </w:pPr>
    </w:p>
    <w:p w14:paraId="3CF81C9E" w14:textId="77777777" w:rsidR="006A6BBB" w:rsidRPr="00B701FF" w:rsidRDefault="006A6BBB" w:rsidP="006A6BBB">
      <w:pPr>
        <w:pStyle w:val="Pieddepage"/>
        <w:tabs>
          <w:tab w:val="clear" w:pos="4536"/>
          <w:tab w:val="clear" w:pos="9072"/>
        </w:tabs>
        <w:rPr>
          <w:rFonts w:asciiTheme="majorHAnsi" w:hAnsiTheme="majorHAnsi" w:cstheme="majorHAnsi"/>
          <w:sz w:val="22"/>
          <w:szCs w:val="22"/>
          <w:lang w:val="fr-BE"/>
        </w:rPr>
      </w:pPr>
    </w:p>
    <w:p w14:paraId="156EB8EF" w14:textId="77777777" w:rsidR="006A6BBB" w:rsidRPr="00B701FF" w:rsidRDefault="006A6BBB" w:rsidP="006A6BBB">
      <w:pPr>
        <w:pStyle w:val="Standard"/>
        <w:rPr>
          <w:rFonts w:asciiTheme="majorHAnsi" w:hAnsiTheme="majorHAnsi" w:cstheme="majorHAnsi"/>
          <w:sz w:val="22"/>
          <w:szCs w:val="22"/>
          <w:lang w:val="fr-BE"/>
        </w:rPr>
      </w:pPr>
    </w:p>
    <w:p w14:paraId="53B97301" w14:textId="77777777" w:rsidR="006A6BBB" w:rsidRPr="00B701FF" w:rsidRDefault="006A6BBB" w:rsidP="006A6BBB">
      <w:pPr>
        <w:pStyle w:val="Standard"/>
        <w:rPr>
          <w:rFonts w:asciiTheme="majorHAnsi" w:hAnsiTheme="majorHAnsi" w:cstheme="majorHAnsi"/>
          <w:sz w:val="22"/>
          <w:szCs w:val="22"/>
          <w:lang w:val="fr-BE"/>
        </w:rPr>
      </w:pPr>
    </w:p>
    <w:p w14:paraId="0C7DC076" w14:textId="77777777" w:rsidR="006A6BBB" w:rsidRPr="00B701FF" w:rsidRDefault="006A6BBB" w:rsidP="006A6BBB">
      <w:pPr>
        <w:pStyle w:val="Titre6"/>
        <w:rPr>
          <w:rFonts w:cstheme="majorHAnsi"/>
          <w:sz w:val="22"/>
          <w:szCs w:val="22"/>
        </w:rPr>
      </w:pPr>
      <w:r w:rsidRPr="00B701FF">
        <w:rPr>
          <w:rFonts w:cstheme="majorHAnsi"/>
          <w:sz w:val="22"/>
          <w:szCs w:val="22"/>
        </w:rPr>
        <w:t>RENSEIGNEMENTS PRATIQUES</w:t>
      </w:r>
    </w:p>
    <w:p w14:paraId="4F4D3334" w14:textId="77777777" w:rsidR="006A6BBB" w:rsidRPr="00B701FF" w:rsidRDefault="006A6BBB" w:rsidP="006A6BBB">
      <w:pPr>
        <w:pStyle w:val="Standard"/>
        <w:rPr>
          <w:rFonts w:asciiTheme="majorHAnsi" w:hAnsiTheme="majorHAnsi" w:cstheme="majorHAnsi"/>
          <w:sz w:val="22"/>
          <w:szCs w:val="22"/>
          <w:lang w:val="fr-BE"/>
        </w:rPr>
      </w:pPr>
    </w:p>
    <w:p w14:paraId="5FB21E8A" w14:textId="77777777" w:rsidR="006A6BBB" w:rsidRPr="00B701FF" w:rsidRDefault="006A6BBB" w:rsidP="006A6BBB">
      <w:pPr>
        <w:pStyle w:val="Standard"/>
        <w:numPr>
          <w:ilvl w:val="0"/>
          <w:numId w:val="14"/>
        </w:numPr>
        <w:jc w:val="both"/>
        <w:rPr>
          <w:rFonts w:asciiTheme="majorHAnsi" w:hAnsiTheme="majorHAnsi" w:cstheme="majorHAnsi"/>
          <w:sz w:val="22"/>
          <w:szCs w:val="22"/>
          <w:lang w:val="fr-BE"/>
        </w:rPr>
      </w:pPr>
      <w:r w:rsidRPr="00B701FF">
        <w:rPr>
          <w:rFonts w:asciiTheme="majorHAnsi" w:hAnsiTheme="majorHAnsi" w:cstheme="majorHAnsi"/>
          <w:sz w:val="22"/>
          <w:szCs w:val="22"/>
          <w:lang w:val="fr-BE"/>
        </w:rPr>
        <w:t>Ce formulaire est destiné à l’introduction des projets de la démarche d’évaluation qualitative prévue par le décret du 5 mars 2009, relatif à l’offre de services ambulatoires dans les domaines de l’Action sociale, de la Famille ;</w:t>
      </w:r>
    </w:p>
    <w:p w14:paraId="4F4A8D5E" w14:textId="77777777" w:rsidR="006A6BBB" w:rsidRPr="00B701FF" w:rsidRDefault="006A6BBB" w:rsidP="006A6BBB">
      <w:pPr>
        <w:pStyle w:val="Standard"/>
        <w:jc w:val="both"/>
        <w:rPr>
          <w:rFonts w:asciiTheme="majorHAnsi" w:hAnsiTheme="majorHAnsi" w:cstheme="majorHAnsi"/>
          <w:sz w:val="22"/>
          <w:szCs w:val="22"/>
          <w:lang w:val="fr-BE"/>
        </w:rPr>
      </w:pPr>
    </w:p>
    <w:p w14:paraId="7A1E24F0" w14:textId="77777777" w:rsidR="006A6BBB" w:rsidRPr="00B701FF" w:rsidRDefault="006A6BBB" w:rsidP="006A6BBB">
      <w:pPr>
        <w:pStyle w:val="Standard"/>
        <w:numPr>
          <w:ilvl w:val="0"/>
          <w:numId w:val="14"/>
        </w:numPr>
        <w:jc w:val="both"/>
        <w:rPr>
          <w:rFonts w:asciiTheme="majorHAnsi" w:hAnsiTheme="majorHAnsi" w:cstheme="majorHAnsi"/>
          <w:sz w:val="22"/>
          <w:szCs w:val="22"/>
          <w:lang w:val="fr-BE"/>
        </w:rPr>
      </w:pPr>
      <w:r w:rsidRPr="00B701FF">
        <w:rPr>
          <w:rFonts w:asciiTheme="majorHAnsi" w:hAnsiTheme="majorHAnsi" w:cstheme="majorHAnsi"/>
          <w:sz w:val="22"/>
          <w:szCs w:val="22"/>
          <w:lang w:val="fr-BE"/>
        </w:rPr>
        <w:t>Il doit vous permettre de présenter votre projet au départ du ou des thème(s) - 1 à 3 (1 formulaire/projet) - que vous sélectionnerez dans la liste sectorielle approuvée par le Collège et des 5 points d’informations prévus à l’article 172 du décret ;</w:t>
      </w:r>
    </w:p>
    <w:p w14:paraId="717C0A90" w14:textId="77777777" w:rsidR="006A6BBB" w:rsidRPr="00B701FF" w:rsidRDefault="006A6BBB" w:rsidP="006A6BBB">
      <w:pPr>
        <w:pStyle w:val="Standard"/>
        <w:jc w:val="both"/>
        <w:rPr>
          <w:rFonts w:asciiTheme="majorHAnsi" w:hAnsiTheme="majorHAnsi" w:cstheme="majorHAnsi"/>
          <w:sz w:val="22"/>
          <w:szCs w:val="22"/>
          <w:lang w:val="fr-BE"/>
        </w:rPr>
      </w:pPr>
    </w:p>
    <w:p w14:paraId="3EAE2E6C" w14:textId="77777777" w:rsidR="006A6BBB" w:rsidRPr="00B701FF" w:rsidRDefault="006A6BBB" w:rsidP="006A6BBB">
      <w:pPr>
        <w:pStyle w:val="Standard"/>
        <w:autoSpaceDE w:val="0"/>
        <w:jc w:val="both"/>
        <w:rPr>
          <w:rFonts w:asciiTheme="majorHAnsi" w:hAnsiTheme="majorHAnsi" w:cstheme="majorHAnsi"/>
          <w:sz w:val="22"/>
          <w:szCs w:val="22"/>
        </w:rPr>
      </w:pPr>
      <w:r w:rsidRPr="00B701FF">
        <w:rPr>
          <w:rFonts w:asciiTheme="majorHAnsi" w:hAnsiTheme="majorHAnsi" w:cstheme="majorHAnsi"/>
          <w:b/>
          <w:noProof/>
          <w:sz w:val="22"/>
          <w:szCs w:val="22"/>
          <w:lang w:val="fr-BE" w:eastAsia="fr-BE"/>
        </w:rPr>
        <mc:AlternateContent>
          <mc:Choice Requires="wps">
            <w:drawing>
              <wp:anchor distT="0" distB="0" distL="114300" distR="114300" simplePos="0" relativeHeight="251677696" behindDoc="0" locked="0" layoutInCell="1" allowOverlap="1" wp14:anchorId="6815297D" wp14:editId="0EE5839E">
                <wp:simplePos x="0" y="0"/>
                <wp:positionH relativeFrom="column">
                  <wp:posOffset>343082</wp:posOffset>
                </wp:positionH>
                <wp:positionV relativeFrom="paragraph">
                  <wp:posOffset>81363</wp:posOffset>
                </wp:positionV>
                <wp:extent cx="6057899" cy="1943100"/>
                <wp:effectExtent l="0" t="0" r="19051" b="19050"/>
                <wp:wrapNone/>
                <wp:docPr id="2" name="Forme libre 2"/>
                <wp:cNvGraphicFramePr/>
                <a:graphic xmlns:a="http://schemas.openxmlformats.org/drawingml/2006/main">
                  <a:graphicData uri="http://schemas.microsoft.com/office/word/2010/wordprocessingShape">
                    <wps:wsp>
                      <wps:cNvSpPr/>
                      <wps:spPr>
                        <a:xfrm>
                          <a:off x="0" y="0"/>
                          <a:ext cx="6057899" cy="19431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noFill/>
                        <a:ln w="9363" cap="flat">
                          <a:solidFill>
                            <a:srgbClr val="000000"/>
                          </a:solidFill>
                          <a:prstDash val="solid"/>
                          <a:miter/>
                        </a:ln>
                      </wps:spPr>
                      <wps:txbx>
                        <w:txbxContent>
                          <w:p w14:paraId="5CFD30E8" w14:textId="77777777" w:rsidR="006A6BBB" w:rsidRDefault="006A6BBB" w:rsidP="006A6BBB"/>
                        </w:txbxContent>
                      </wps:txbx>
                      <wps:bodyPr vert="horz" wrap="square" lIns="158758" tIns="82442" rIns="158758" bIns="82442" anchor="t" anchorCtr="0" compatLnSpc="0">
                        <a:noAutofit/>
                      </wps:bodyPr>
                    </wps:wsp>
                  </a:graphicData>
                </a:graphic>
              </wp:anchor>
            </w:drawing>
          </mc:Choice>
          <mc:Fallback>
            <w:pict>
              <v:shape w14:anchorId="6815297D" id="Forme libre 2" o:spid="_x0000_s1026" style="position:absolute;left:0;text-align:left;margin-left:27pt;margin-top:6.4pt;width:477pt;height:153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" adj="-11796480,,5400" path="m,l21600,r,21600l,21600,,xe" filled="f" strokeweight=".26008mm">
                <v:stroke joinstyle="miter"/>
                <v:formulas/>
                <v:path arrowok="t" o:connecttype="custom" o:connectlocs="3028950,0;6057899,971550;3028950,1943100;0,971550" o:connectangles="270,0,90,180" textboxrect="0,0,21600,21600"/>
                <v:textbox inset="4.40994mm,2.29006mm,4.40994mm,2.29006mm">
                  <w:txbxContent>
                    <w:p w14:paraId="5CFD30E8" w14:textId="77777777" w:rsidR="006A6BBB" w:rsidRDefault="006A6BBB" w:rsidP="006A6BBB"/>
                  </w:txbxContent>
                </v:textbox>
              </v:shape>
            </w:pict>
          </mc:Fallback>
        </mc:AlternateContent>
      </w:r>
    </w:p>
    <w:p w14:paraId="3B37C5AB" w14:textId="77777777" w:rsidR="006A6BBB" w:rsidRPr="00B701FF" w:rsidRDefault="006A6BBB" w:rsidP="006A6BBB">
      <w:pPr>
        <w:pStyle w:val="Standard"/>
        <w:autoSpaceDE w:val="0"/>
        <w:ind w:left="708"/>
        <w:jc w:val="both"/>
        <w:rPr>
          <w:rFonts w:asciiTheme="majorHAnsi" w:hAnsiTheme="majorHAnsi" w:cstheme="majorHAnsi"/>
          <w:sz w:val="22"/>
          <w:szCs w:val="22"/>
        </w:rPr>
      </w:pPr>
      <w:r w:rsidRPr="00B701FF">
        <w:rPr>
          <w:rFonts w:asciiTheme="majorHAnsi" w:hAnsiTheme="majorHAnsi" w:cstheme="majorHAnsi"/>
          <w:b/>
          <w:sz w:val="22"/>
          <w:szCs w:val="22"/>
        </w:rPr>
        <w:t>Art. 172.</w:t>
      </w:r>
      <w:r w:rsidRPr="00B701FF">
        <w:rPr>
          <w:rFonts w:asciiTheme="majorHAnsi" w:hAnsiTheme="majorHAnsi" w:cstheme="majorHAnsi"/>
          <w:sz w:val="22"/>
          <w:szCs w:val="22"/>
        </w:rPr>
        <w:t xml:space="preserve"> La démarche d’évaluation qualitative est formalisée par la remise au Collège d’un projet établi, pour trois ans, par le service ambulatoire ou l’organisme. Ce projet comporte :</w:t>
      </w:r>
    </w:p>
    <w:p w14:paraId="65A70231" w14:textId="77777777" w:rsidR="006A6BBB" w:rsidRPr="00B701FF" w:rsidRDefault="006A6BBB" w:rsidP="006A6BBB">
      <w:pPr>
        <w:pStyle w:val="Standard"/>
        <w:autoSpaceDE w:val="0"/>
        <w:ind w:left="708"/>
        <w:jc w:val="both"/>
        <w:rPr>
          <w:rFonts w:asciiTheme="majorHAnsi" w:hAnsiTheme="majorHAnsi" w:cstheme="majorHAnsi"/>
          <w:sz w:val="22"/>
          <w:szCs w:val="22"/>
        </w:rPr>
      </w:pPr>
    </w:p>
    <w:p w14:paraId="530C002B" w14:textId="77777777" w:rsidR="006A6BBB" w:rsidRPr="00B701FF" w:rsidRDefault="006A6BBB" w:rsidP="006A6BBB">
      <w:pPr>
        <w:pStyle w:val="Standard"/>
        <w:autoSpaceDE w:val="0"/>
        <w:ind w:left="720"/>
        <w:jc w:val="both"/>
        <w:rPr>
          <w:rFonts w:asciiTheme="majorHAnsi" w:hAnsiTheme="majorHAnsi" w:cstheme="majorHAnsi"/>
          <w:sz w:val="22"/>
          <w:szCs w:val="22"/>
        </w:rPr>
      </w:pPr>
      <w:r w:rsidRPr="00B701FF">
        <w:rPr>
          <w:rFonts w:asciiTheme="majorHAnsi" w:hAnsiTheme="majorHAnsi" w:cstheme="majorHAnsi"/>
          <w:sz w:val="22"/>
          <w:szCs w:val="22"/>
        </w:rPr>
        <w:t xml:space="preserve">1° le choix motivé du ou des </w:t>
      </w:r>
      <w:proofErr w:type="gramStart"/>
      <w:r w:rsidRPr="00B701FF">
        <w:rPr>
          <w:rFonts w:asciiTheme="majorHAnsi" w:hAnsiTheme="majorHAnsi" w:cstheme="majorHAnsi"/>
          <w:sz w:val="22"/>
          <w:szCs w:val="22"/>
        </w:rPr>
        <w:t>thèmes;</w:t>
      </w:r>
      <w:proofErr w:type="gramEnd"/>
    </w:p>
    <w:p w14:paraId="0E6F60D1" w14:textId="77777777" w:rsidR="006A6BBB" w:rsidRPr="00B701FF" w:rsidRDefault="006A6BBB" w:rsidP="006A6BBB">
      <w:pPr>
        <w:pStyle w:val="Standard"/>
        <w:autoSpaceDE w:val="0"/>
        <w:ind w:left="720"/>
        <w:jc w:val="both"/>
        <w:rPr>
          <w:rFonts w:asciiTheme="majorHAnsi" w:hAnsiTheme="majorHAnsi" w:cstheme="majorHAnsi"/>
          <w:sz w:val="22"/>
          <w:szCs w:val="22"/>
        </w:rPr>
      </w:pPr>
      <w:r w:rsidRPr="00B701FF">
        <w:rPr>
          <w:rFonts w:asciiTheme="majorHAnsi" w:hAnsiTheme="majorHAnsi" w:cstheme="majorHAnsi"/>
          <w:sz w:val="22"/>
          <w:szCs w:val="22"/>
        </w:rPr>
        <w:t xml:space="preserve">2° une analyse de l’environnement du service ou de l’organisme en relation avec ce ou ces </w:t>
      </w:r>
      <w:proofErr w:type="gramStart"/>
      <w:r w:rsidRPr="00B701FF">
        <w:rPr>
          <w:rFonts w:asciiTheme="majorHAnsi" w:hAnsiTheme="majorHAnsi" w:cstheme="majorHAnsi"/>
          <w:sz w:val="22"/>
          <w:szCs w:val="22"/>
        </w:rPr>
        <w:t>thèmes;</w:t>
      </w:r>
      <w:proofErr w:type="gramEnd"/>
    </w:p>
    <w:p w14:paraId="61E1FAAE" w14:textId="77777777" w:rsidR="006A6BBB" w:rsidRPr="00B701FF" w:rsidRDefault="006A6BBB" w:rsidP="006A6BBB">
      <w:pPr>
        <w:pStyle w:val="Standard"/>
        <w:autoSpaceDE w:val="0"/>
        <w:ind w:left="720"/>
        <w:jc w:val="both"/>
        <w:rPr>
          <w:rFonts w:asciiTheme="majorHAnsi" w:hAnsiTheme="majorHAnsi" w:cstheme="majorHAnsi"/>
          <w:sz w:val="22"/>
          <w:szCs w:val="22"/>
        </w:rPr>
      </w:pPr>
      <w:r w:rsidRPr="00B701FF">
        <w:rPr>
          <w:rFonts w:asciiTheme="majorHAnsi" w:hAnsiTheme="majorHAnsi" w:cstheme="majorHAnsi"/>
          <w:sz w:val="22"/>
          <w:szCs w:val="22"/>
        </w:rPr>
        <w:t xml:space="preserve">3° les objectifs visés par la démarche d’évaluation </w:t>
      </w:r>
      <w:proofErr w:type="gramStart"/>
      <w:r w:rsidRPr="00B701FF">
        <w:rPr>
          <w:rFonts w:asciiTheme="majorHAnsi" w:hAnsiTheme="majorHAnsi" w:cstheme="majorHAnsi"/>
          <w:sz w:val="22"/>
          <w:szCs w:val="22"/>
        </w:rPr>
        <w:t>qualitative;</w:t>
      </w:r>
      <w:proofErr w:type="gramEnd"/>
    </w:p>
    <w:p w14:paraId="355ACD5D" w14:textId="77777777" w:rsidR="006A6BBB" w:rsidRPr="00B701FF" w:rsidRDefault="006A6BBB" w:rsidP="006A6BBB">
      <w:pPr>
        <w:pStyle w:val="Standard"/>
        <w:autoSpaceDE w:val="0"/>
        <w:ind w:left="720"/>
        <w:jc w:val="both"/>
        <w:rPr>
          <w:rFonts w:asciiTheme="majorHAnsi" w:hAnsiTheme="majorHAnsi" w:cstheme="majorHAnsi"/>
          <w:sz w:val="22"/>
          <w:szCs w:val="22"/>
        </w:rPr>
      </w:pPr>
      <w:r w:rsidRPr="00B701FF">
        <w:rPr>
          <w:rFonts w:asciiTheme="majorHAnsi" w:hAnsiTheme="majorHAnsi" w:cstheme="majorHAnsi"/>
          <w:sz w:val="22"/>
          <w:szCs w:val="22"/>
        </w:rPr>
        <w:t xml:space="preserve">4° les modalités de mise en </w:t>
      </w:r>
      <w:proofErr w:type="spellStart"/>
      <w:r w:rsidRPr="00B701FF">
        <w:rPr>
          <w:rFonts w:asciiTheme="majorHAnsi" w:hAnsiTheme="majorHAnsi" w:cstheme="majorHAnsi"/>
          <w:sz w:val="22"/>
          <w:szCs w:val="22"/>
        </w:rPr>
        <w:t>oeuvre</w:t>
      </w:r>
      <w:proofErr w:type="spellEnd"/>
      <w:r w:rsidRPr="00B701FF">
        <w:rPr>
          <w:rFonts w:asciiTheme="majorHAnsi" w:hAnsiTheme="majorHAnsi" w:cstheme="majorHAnsi"/>
          <w:sz w:val="22"/>
          <w:szCs w:val="22"/>
        </w:rPr>
        <w:t xml:space="preserve"> de ces </w:t>
      </w:r>
      <w:proofErr w:type="gramStart"/>
      <w:r w:rsidRPr="00B701FF">
        <w:rPr>
          <w:rFonts w:asciiTheme="majorHAnsi" w:hAnsiTheme="majorHAnsi" w:cstheme="majorHAnsi"/>
          <w:sz w:val="22"/>
          <w:szCs w:val="22"/>
        </w:rPr>
        <w:t>objectifs;</w:t>
      </w:r>
      <w:proofErr w:type="gramEnd"/>
    </w:p>
    <w:p w14:paraId="77852EB1" w14:textId="77777777" w:rsidR="006A6BBB" w:rsidRPr="00B701FF" w:rsidRDefault="006A6BBB" w:rsidP="006A6BBB">
      <w:pPr>
        <w:pStyle w:val="Standard"/>
        <w:autoSpaceDE w:val="0"/>
        <w:ind w:left="720"/>
        <w:jc w:val="both"/>
        <w:rPr>
          <w:rFonts w:asciiTheme="majorHAnsi" w:hAnsiTheme="majorHAnsi" w:cstheme="majorHAnsi"/>
          <w:sz w:val="22"/>
          <w:szCs w:val="22"/>
        </w:rPr>
      </w:pPr>
      <w:r w:rsidRPr="00B701FF">
        <w:rPr>
          <w:rFonts w:asciiTheme="majorHAnsi" w:hAnsiTheme="majorHAnsi" w:cstheme="majorHAnsi"/>
          <w:sz w:val="22"/>
          <w:szCs w:val="22"/>
        </w:rPr>
        <w:t xml:space="preserve">5° les modalités d’évaluation de la mise en </w:t>
      </w:r>
      <w:proofErr w:type="spellStart"/>
      <w:r w:rsidRPr="00B701FF">
        <w:rPr>
          <w:rFonts w:asciiTheme="majorHAnsi" w:hAnsiTheme="majorHAnsi" w:cstheme="majorHAnsi"/>
          <w:sz w:val="22"/>
          <w:szCs w:val="22"/>
        </w:rPr>
        <w:t>oeuvre</w:t>
      </w:r>
      <w:proofErr w:type="spellEnd"/>
      <w:r w:rsidRPr="00B701FF">
        <w:rPr>
          <w:rFonts w:asciiTheme="majorHAnsi" w:hAnsiTheme="majorHAnsi" w:cstheme="majorHAnsi"/>
          <w:sz w:val="22"/>
          <w:szCs w:val="22"/>
        </w:rPr>
        <w:t xml:space="preserve"> de la démarche d’évaluation qualitative déterminés par le service ou l’organisme.</w:t>
      </w:r>
    </w:p>
    <w:p w14:paraId="4B5D2832" w14:textId="77777777" w:rsidR="006A6BBB" w:rsidRPr="00B701FF" w:rsidRDefault="006A6BBB" w:rsidP="006A6BBB">
      <w:pPr>
        <w:pStyle w:val="Standard"/>
        <w:ind w:left="110"/>
        <w:jc w:val="both"/>
        <w:rPr>
          <w:rFonts w:asciiTheme="majorHAnsi" w:hAnsiTheme="majorHAnsi" w:cstheme="majorHAnsi"/>
          <w:sz w:val="22"/>
          <w:szCs w:val="22"/>
          <w:lang w:val="fr-BE"/>
        </w:rPr>
      </w:pPr>
    </w:p>
    <w:p w14:paraId="4FDBF595" w14:textId="77777777" w:rsidR="006A6BBB" w:rsidRPr="00B701FF" w:rsidRDefault="006A6BBB" w:rsidP="006A6BBB">
      <w:pPr>
        <w:pStyle w:val="Standard"/>
        <w:ind w:left="708"/>
        <w:jc w:val="both"/>
        <w:rPr>
          <w:rFonts w:asciiTheme="majorHAnsi" w:hAnsiTheme="majorHAnsi" w:cstheme="majorHAnsi"/>
          <w:sz w:val="22"/>
          <w:szCs w:val="22"/>
          <w:lang w:val="fr-BE"/>
        </w:rPr>
      </w:pPr>
    </w:p>
    <w:p w14:paraId="446932CA" w14:textId="77777777" w:rsidR="006A6BBB" w:rsidRPr="00B701FF" w:rsidRDefault="006A6BBB" w:rsidP="006A6BBB">
      <w:pPr>
        <w:pStyle w:val="Standard"/>
        <w:numPr>
          <w:ilvl w:val="0"/>
          <w:numId w:val="12"/>
        </w:numPr>
        <w:jc w:val="both"/>
        <w:rPr>
          <w:rFonts w:asciiTheme="majorHAnsi" w:hAnsiTheme="majorHAnsi" w:cstheme="majorHAnsi"/>
          <w:sz w:val="22"/>
          <w:szCs w:val="22"/>
        </w:rPr>
      </w:pPr>
      <w:r w:rsidRPr="00B701FF">
        <w:rPr>
          <w:rFonts w:asciiTheme="majorHAnsi" w:hAnsiTheme="majorHAnsi" w:cstheme="majorHAnsi"/>
          <w:sz w:val="22"/>
          <w:szCs w:val="22"/>
          <w:lang w:val="fr-BE"/>
        </w:rPr>
        <w:t xml:space="preserve">Les attentes relatives aux 5 points d’informations sont </w:t>
      </w:r>
      <w:proofErr w:type="gramStart"/>
      <w:r w:rsidRPr="00B701FF">
        <w:rPr>
          <w:rFonts w:asciiTheme="majorHAnsi" w:hAnsiTheme="majorHAnsi" w:cstheme="majorHAnsi"/>
          <w:sz w:val="22"/>
          <w:szCs w:val="22"/>
          <w:lang w:val="fr-BE"/>
        </w:rPr>
        <w:t>précisées</w:t>
      </w:r>
      <w:proofErr w:type="gramEnd"/>
      <w:r w:rsidRPr="00B701FF">
        <w:rPr>
          <w:rFonts w:asciiTheme="majorHAnsi" w:hAnsiTheme="majorHAnsi" w:cstheme="majorHAnsi"/>
          <w:sz w:val="22"/>
          <w:szCs w:val="22"/>
          <w:lang w:val="fr-BE"/>
        </w:rPr>
        <w:t xml:space="preserve"> dans le formulaire. Nous vous invitons à les compléter en expliquant les tenants et aboutissants de la démarche d’évaluation qualitative (</w:t>
      </w:r>
      <w:proofErr w:type="spellStart"/>
      <w:r w:rsidRPr="00B701FF">
        <w:rPr>
          <w:rFonts w:asciiTheme="majorHAnsi" w:hAnsiTheme="majorHAnsi" w:cstheme="majorHAnsi"/>
          <w:sz w:val="22"/>
          <w:szCs w:val="22"/>
          <w:lang w:val="fr-BE"/>
        </w:rPr>
        <w:t>Deq</w:t>
      </w:r>
      <w:proofErr w:type="spellEnd"/>
      <w:r w:rsidRPr="00B701FF">
        <w:rPr>
          <w:rFonts w:asciiTheme="majorHAnsi" w:hAnsiTheme="majorHAnsi" w:cstheme="majorHAnsi"/>
          <w:sz w:val="22"/>
          <w:szCs w:val="22"/>
          <w:lang w:val="fr-BE"/>
        </w:rPr>
        <w:t xml:space="preserve">) que vous allez mener durant trois ans au sein de votre service. La lecture du projet doit permettre de comprendre quels sont le </w:t>
      </w:r>
      <w:r w:rsidRPr="00B701FF">
        <w:rPr>
          <w:rFonts w:asciiTheme="majorHAnsi" w:hAnsiTheme="majorHAnsi" w:cstheme="majorHAnsi"/>
          <w:sz w:val="22"/>
          <w:szCs w:val="22"/>
          <w:u w:val="single"/>
          <w:lang w:val="fr-BE"/>
        </w:rPr>
        <w:t>sens</w:t>
      </w:r>
      <w:r w:rsidRPr="00B701FF">
        <w:rPr>
          <w:rFonts w:asciiTheme="majorHAnsi" w:hAnsiTheme="majorHAnsi" w:cstheme="majorHAnsi"/>
          <w:sz w:val="22"/>
          <w:szCs w:val="22"/>
          <w:lang w:val="fr-BE"/>
        </w:rPr>
        <w:t xml:space="preserve"> et la </w:t>
      </w:r>
      <w:r w:rsidRPr="00B701FF">
        <w:rPr>
          <w:rFonts w:asciiTheme="majorHAnsi" w:hAnsiTheme="majorHAnsi" w:cstheme="majorHAnsi"/>
          <w:sz w:val="22"/>
          <w:szCs w:val="22"/>
          <w:u w:val="single"/>
          <w:lang w:val="fr-BE"/>
        </w:rPr>
        <w:t>pertinence</w:t>
      </w:r>
      <w:r w:rsidRPr="00B701FF">
        <w:rPr>
          <w:rFonts w:asciiTheme="majorHAnsi" w:hAnsiTheme="majorHAnsi" w:cstheme="majorHAnsi"/>
          <w:sz w:val="22"/>
          <w:szCs w:val="22"/>
          <w:lang w:val="fr-BE"/>
        </w:rPr>
        <w:t xml:space="preserve"> du projet pour votre service, quels en sont les </w:t>
      </w:r>
      <w:r w:rsidRPr="00B701FF">
        <w:rPr>
          <w:rFonts w:asciiTheme="majorHAnsi" w:hAnsiTheme="majorHAnsi" w:cstheme="majorHAnsi"/>
          <w:sz w:val="22"/>
          <w:szCs w:val="22"/>
          <w:u w:val="single"/>
          <w:lang w:val="fr-BE"/>
        </w:rPr>
        <w:t>objectifs</w:t>
      </w:r>
      <w:r w:rsidRPr="00B701FF">
        <w:rPr>
          <w:rFonts w:asciiTheme="majorHAnsi" w:hAnsiTheme="majorHAnsi" w:cstheme="majorHAnsi"/>
          <w:sz w:val="22"/>
          <w:szCs w:val="22"/>
          <w:lang w:val="fr-BE"/>
        </w:rPr>
        <w:t xml:space="preserve"> concrets, quelle sera la </w:t>
      </w:r>
      <w:r w:rsidRPr="00B701FF">
        <w:rPr>
          <w:rFonts w:asciiTheme="majorHAnsi" w:hAnsiTheme="majorHAnsi" w:cstheme="majorHAnsi"/>
          <w:sz w:val="22"/>
          <w:szCs w:val="22"/>
          <w:u w:val="single"/>
          <w:lang w:val="fr-BE"/>
        </w:rPr>
        <w:t>méthode</w:t>
      </w:r>
      <w:r w:rsidRPr="00B701FF">
        <w:rPr>
          <w:rFonts w:asciiTheme="majorHAnsi" w:hAnsiTheme="majorHAnsi" w:cstheme="majorHAnsi"/>
          <w:sz w:val="22"/>
          <w:szCs w:val="22"/>
          <w:lang w:val="fr-BE"/>
        </w:rPr>
        <w:t xml:space="preserve"> de mise en œuvre du projet et les </w:t>
      </w:r>
      <w:r w:rsidRPr="00B701FF">
        <w:rPr>
          <w:rFonts w:asciiTheme="majorHAnsi" w:hAnsiTheme="majorHAnsi" w:cstheme="majorHAnsi"/>
          <w:sz w:val="22"/>
          <w:szCs w:val="22"/>
          <w:u w:val="single"/>
          <w:lang w:val="fr-BE"/>
        </w:rPr>
        <w:t>résultats</w:t>
      </w:r>
      <w:r w:rsidRPr="00B701FF">
        <w:rPr>
          <w:rFonts w:asciiTheme="majorHAnsi" w:hAnsiTheme="majorHAnsi" w:cstheme="majorHAnsi"/>
          <w:sz w:val="22"/>
          <w:szCs w:val="22"/>
          <w:lang w:val="fr-BE"/>
        </w:rPr>
        <w:t xml:space="preserve"> que vous voulez atteindre ;</w:t>
      </w:r>
    </w:p>
    <w:p w14:paraId="12CE4B2C" w14:textId="77777777" w:rsidR="006A6BBB" w:rsidRPr="00B701FF" w:rsidRDefault="006A6BBB" w:rsidP="006A6BBB">
      <w:pPr>
        <w:pStyle w:val="Standard"/>
        <w:ind w:left="360"/>
        <w:jc w:val="both"/>
        <w:rPr>
          <w:rFonts w:asciiTheme="majorHAnsi" w:hAnsiTheme="majorHAnsi" w:cstheme="majorHAnsi"/>
          <w:sz w:val="22"/>
          <w:szCs w:val="22"/>
          <w:lang w:val="fr-BE"/>
        </w:rPr>
      </w:pPr>
    </w:p>
    <w:p w14:paraId="0F269E05" w14:textId="77777777" w:rsidR="006A6BBB" w:rsidRPr="00B701FF" w:rsidRDefault="006A6BBB" w:rsidP="006A6BBB">
      <w:pPr>
        <w:pStyle w:val="Standard"/>
        <w:numPr>
          <w:ilvl w:val="0"/>
          <w:numId w:val="12"/>
        </w:numPr>
        <w:jc w:val="both"/>
        <w:rPr>
          <w:rFonts w:asciiTheme="majorHAnsi" w:hAnsiTheme="majorHAnsi" w:cstheme="majorHAnsi"/>
          <w:sz w:val="22"/>
          <w:szCs w:val="22"/>
          <w:lang w:val="fr-BE"/>
        </w:rPr>
      </w:pPr>
      <w:r w:rsidRPr="00B701FF">
        <w:rPr>
          <w:rFonts w:asciiTheme="majorHAnsi" w:hAnsiTheme="majorHAnsi" w:cstheme="majorHAnsi"/>
          <w:sz w:val="22"/>
          <w:szCs w:val="22"/>
          <w:lang w:val="fr-BE"/>
        </w:rPr>
        <w:t xml:space="preserve">Un référentiel </w:t>
      </w:r>
      <w:proofErr w:type="gramStart"/>
      <w:r w:rsidRPr="00B701FF">
        <w:rPr>
          <w:rFonts w:asciiTheme="majorHAnsi" w:hAnsiTheme="majorHAnsi" w:cstheme="majorHAnsi"/>
          <w:sz w:val="22"/>
          <w:szCs w:val="22"/>
          <w:lang w:val="fr-BE"/>
        </w:rPr>
        <w:t>d’autoévaluation  (</w:t>
      </w:r>
      <w:proofErr w:type="gramEnd"/>
      <w:r w:rsidRPr="00B701FF">
        <w:rPr>
          <w:rFonts w:asciiTheme="majorHAnsi" w:hAnsiTheme="majorHAnsi" w:cstheme="majorHAnsi"/>
          <w:sz w:val="22"/>
          <w:szCs w:val="22"/>
          <w:lang w:val="fr-BE"/>
        </w:rPr>
        <w:t>page 11) reprend des exemples de questionnement pouvant éventuellement vous aider dans la rédaction du projet ;</w:t>
      </w:r>
    </w:p>
    <w:p w14:paraId="5788E0C9" w14:textId="77777777" w:rsidR="006A6BBB" w:rsidRPr="00B701FF" w:rsidRDefault="006A6BBB" w:rsidP="006A6BBB">
      <w:pPr>
        <w:pStyle w:val="Standard"/>
        <w:jc w:val="both"/>
        <w:rPr>
          <w:rFonts w:asciiTheme="majorHAnsi" w:hAnsiTheme="majorHAnsi" w:cstheme="majorHAnsi"/>
          <w:sz w:val="22"/>
          <w:szCs w:val="22"/>
          <w:lang w:val="fr-BE"/>
        </w:rPr>
      </w:pPr>
    </w:p>
    <w:p w14:paraId="392456FC" w14:textId="77777777" w:rsidR="006A6BBB" w:rsidRPr="00B701FF" w:rsidRDefault="006A6BBB" w:rsidP="006A6BBB">
      <w:pPr>
        <w:pStyle w:val="Standard"/>
        <w:numPr>
          <w:ilvl w:val="0"/>
          <w:numId w:val="12"/>
        </w:numPr>
        <w:jc w:val="both"/>
        <w:rPr>
          <w:rFonts w:asciiTheme="majorHAnsi" w:hAnsiTheme="majorHAnsi" w:cstheme="majorHAnsi"/>
          <w:sz w:val="22"/>
          <w:szCs w:val="22"/>
          <w:lang w:val="fr-BE"/>
        </w:rPr>
      </w:pPr>
      <w:r w:rsidRPr="00B701FF">
        <w:rPr>
          <w:rFonts w:asciiTheme="majorHAnsi" w:hAnsiTheme="majorHAnsi" w:cstheme="majorHAnsi"/>
          <w:sz w:val="22"/>
          <w:szCs w:val="22"/>
          <w:lang w:val="fr-BE"/>
        </w:rPr>
        <w:t>La Cellule d’accompagnement de la démarche d’évaluation qualitative (</w:t>
      </w:r>
      <w:proofErr w:type="spellStart"/>
      <w:r w:rsidRPr="00B701FF">
        <w:rPr>
          <w:rFonts w:asciiTheme="majorHAnsi" w:hAnsiTheme="majorHAnsi" w:cstheme="majorHAnsi"/>
          <w:sz w:val="22"/>
          <w:szCs w:val="22"/>
          <w:lang w:val="fr-BE"/>
        </w:rPr>
        <w:t>Cadeq</w:t>
      </w:r>
      <w:proofErr w:type="spellEnd"/>
      <w:r w:rsidRPr="00B701FF">
        <w:rPr>
          <w:rFonts w:asciiTheme="majorHAnsi" w:hAnsiTheme="majorHAnsi" w:cstheme="majorHAnsi"/>
          <w:sz w:val="22"/>
          <w:szCs w:val="22"/>
          <w:lang w:val="fr-BE"/>
        </w:rPr>
        <w:t>) initiera des rencontres avec les différents services et vous proposera son accompagnement méthodologique éventuel ;</w:t>
      </w:r>
    </w:p>
    <w:p w14:paraId="4229E4D4" w14:textId="77777777" w:rsidR="006A6BBB" w:rsidRPr="00B701FF" w:rsidRDefault="006A6BBB" w:rsidP="006A6BBB">
      <w:pPr>
        <w:pStyle w:val="Standard"/>
        <w:pageBreakBefore/>
        <w:rPr>
          <w:rFonts w:asciiTheme="majorHAnsi" w:hAnsiTheme="majorHAnsi" w:cstheme="majorHAnsi"/>
          <w:b/>
          <w:bCs/>
          <w:sz w:val="22"/>
          <w:szCs w:val="22"/>
          <w:u w:val="single"/>
          <w:lang w:val="fr-BE"/>
        </w:rPr>
      </w:pPr>
    </w:p>
    <w:tbl>
      <w:tblPr>
        <w:tblW w:w="9800" w:type="dxa"/>
        <w:jc w:val="center"/>
        <w:tblLayout w:type="fixed"/>
        <w:tblCellMar>
          <w:left w:w="10" w:type="dxa"/>
          <w:right w:w="10" w:type="dxa"/>
        </w:tblCellMar>
        <w:tblLook w:val="04A0" w:firstRow="1" w:lastRow="0" w:firstColumn="1" w:lastColumn="0" w:noHBand="0" w:noVBand="1"/>
      </w:tblPr>
      <w:tblGrid>
        <w:gridCol w:w="9800"/>
      </w:tblGrid>
      <w:tr w:rsidR="006A6BBB" w:rsidRPr="00B701FF" w14:paraId="24CF4004" w14:textId="77777777" w:rsidTr="00B85F0D">
        <w:trPr>
          <w:jc w:val="center"/>
        </w:trPr>
        <w:tc>
          <w:tcPr>
            <w:tcW w:w="9800" w:type="dxa"/>
            <w:tcBorders>
              <w:top w:val="single" w:sz="4" w:space="0" w:color="000000"/>
              <w:left w:val="single" w:sz="4" w:space="0" w:color="000000"/>
              <w:bottom w:val="single" w:sz="4" w:space="0" w:color="000000"/>
              <w:right w:val="single" w:sz="4" w:space="0" w:color="000000"/>
            </w:tcBorders>
            <w:shd w:val="clear" w:color="auto" w:fill="B3B3B3"/>
            <w:tcMar>
              <w:top w:w="0" w:type="dxa"/>
              <w:left w:w="70" w:type="dxa"/>
              <w:bottom w:w="0" w:type="dxa"/>
              <w:right w:w="70" w:type="dxa"/>
            </w:tcMar>
            <w:vAlign w:val="center"/>
          </w:tcPr>
          <w:p w14:paraId="5C3C6657" w14:textId="77777777" w:rsidR="006A6BBB" w:rsidRPr="00B701FF" w:rsidRDefault="006A6BBB" w:rsidP="00B85F0D">
            <w:pPr>
              <w:pStyle w:val="Standard"/>
              <w:snapToGrid w:val="0"/>
              <w:rPr>
                <w:rFonts w:asciiTheme="majorHAnsi" w:hAnsiTheme="majorHAnsi" w:cstheme="majorHAnsi"/>
                <w:b/>
                <w:bCs/>
                <w:sz w:val="22"/>
                <w:szCs w:val="22"/>
                <w:lang w:val="fr-BE"/>
              </w:rPr>
            </w:pPr>
          </w:p>
          <w:p w14:paraId="142F02D5" w14:textId="77777777" w:rsidR="006A6BBB" w:rsidRPr="00B701FF" w:rsidRDefault="006A6BBB" w:rsidP="006A6BBB">
            <w:pPr>
              <w:pStyle w:val="Standard"/>
              <w:numPr>
                <w:ilvl w:val="0"/>
                <w:numId w:val="15"/>
              </w:numPr>
              <w:rPr>
                <w:rFonts w:asciiTheme="majorHAnsi" w:hAnsiTheme="majorHAnsi" w:cstheme="majorHAnsi"/>
                <w:b/>
                <w:sz w:val="22"/>
                <w:szCs w:val="22"/>
              </w:rPr>
            </w:pPr>
            <w:r w:rsidRPr="00B701FF">
              <w:rPr>
                <w:rFonts w:asciiTheme="majorHAnsi" w:hAnsiTheme="majorHAnsi" w:cstheme="majorHAnsi"/>
                <w:b/>
                <w:sz w:val="22"/>
                <w:szCs w:val="22"/>
              </w:rPr>
              <w:t>PRESENTATION DU SERVICE</w:t>
            </w:r>
          </w:p>
          <w:p w14:paraId="6A8C5614" w14:textId="77777777" w:rsidR="006A6BBB" w:rsidRPr="00B701FF" w:rsidRDefault="006A6BBB" w:rsidP="00B85F0D">
            <w:pPr>
              <w:pStyle w:val="Standard"/>
              <w:rPr>
                <w:rFonts w:asciiTheme="majorHAnsi" w:hAnsiTheme="majorHAnsi" w:cstheme="majorHAnsi"/>
                <w:b/>
                <w:bCs/>
                <w:sz w:val="22"/>
                <w:szCs w:val="22"/>
                <w:lang w:val="fr-BE"/>
              </w:rPr>
            </w:pPr>
          </w:p>
        </w:tc>
      </w:tr>
    </w:tbl>
    <w:p w14:paraId="3DD7B1DE" w14:textId="77777777" w:rsidR="006A6BBB" w:rsidRPr="00B701FF" w:rsidRDefault="006A6BBB" w:rsidP="006A6BBB">
      <w:pPr>
        <w:pStyle w:val="Standard"/>
        <w:rPr>
          <w:rFonts w:asciiTheme="majorHAnsi" w:hAnsiTheme="majorHAnsi" w:cstheme="majorHAnsi"/>
          <w:sz w:val="22"/>
          <w:szCs w:val="22"/>
        </w:rPr>
      </w:pPr>
    </w:p>
    <w:p w14:paraId="16CF7861" w14:textId="77777777" w:rsidR="006A6BBB" w:rsidRPr="00B701FF" w:rsidRDefault="006A6BBB" w:rsidP="006A6BBB">
      <w:pPr>
        <w:pStyle w:val="Standard"/>
        <w:rPr>
          <w:rFonts w:asciiTheme="majorHAnsi" w:hAnsiTheme="majorHAnsi" w:cstheme="majorHAnsi"/>
          <w:sz w:val="22"/>
          <w:szCs w:val="22"/>
        </w:rPr>
      </w:pPr>
      <w:r w:rsidRPr="00B701FF">
        <w:rPr>
          <w:rFonts w:asciiTheme="majorHAnsi" w:hAnsiTheme="majorHAnsi" w:cstheme="majorHAnsi"/>
          <w:b/>
          <w:bCs/>
          <w:noProof/>
          <w:sz w:val="22"/>
          <w:szCs w:val="22"/>
          <w:lang w:val="fr-BE" w:eastAsia="fr-BE"/>
        </w:rPr>
        <mc:AlternateContent>
          <mc:Choice Requires="wps">
            <w:drawing>
              <wp:anchor distT="0" distB="0" distL="114300" distR="114300" simplePos="0" relativeHeight="251659264" behindDoc="0" locked="0" layoutInCell="1" allowOverlap="1" wp14:anchorId="15F70AC2" wp14:editId="41647D75">
                <wp:simplePos x="0" y="0"/>
                <wp:positionH relativeFrom="column">
                  <wp:posOffset>-9363</wp:posOffset>
                </wp:positionH>
                <wp:positionV relativeFrom="paragraph">
                  <wp:posOffset>-10076</wp:posOffset>
                </wp:positionV>
                <wp:extent cx="6304916" cy="315596"/>
                <wp:effectExtent l="0" t="0" r="19684" b="27304"/>
                <wp:wrapNone/>
                <wp:docPr id="3" name="Cadre1"/>
                <wp:cNvGraphicFramePr/>
                <a:graphic xmlns:a="http://schemas.openxmlformats.org/drawingml/2006/main">
                  <a:graphicData uri="http://schemas.microsoft.com/office/word/2010/wordprocessingShape">
                    <wps:wsp>
                      <wps:cNvSpPr txBox="1"/>
                      <wps:spPr>
                        <a:xfrm>
                          <a:off x="0" y="0"/>
                          <a:ext cx="6304916" cy="315596"/>
                        </a:xfrm>
                        <a:prstGeom prst="rect">
                          <a:avLst/>
                        </a:prstGeom>
                        <a:solidFill>
                          <a:srgbClr val="FFFFFF"/>
                        </a:solidFill>
                        <a:ln w="9400">
                          <a:solidFill>
                            <a:srgbClr val="000000"/>
                          </a:solidFill>
                          <a:prstDash val="solid"/>
                        </a:ln>
                      </wps:spPr>
                      <wps:txbx>
                        <w:txbxContent>
                          <w:p w14:paraId="50427C70" w14:textId="77777777" w:rsidR="006A6BBB" w:rsidRDefault="006A6BBB" w:rsidP="006A6BBB">
                            <w:pPr>
                              <w:pStyle w:val="Standard"/>
                              <w:rPr>
                                <w:lang w:val="fr-BE"/>
                              </w:rPr>
                            </w:pPr>
                            <w:r>
                              <w:rPr>
                                <w:lang w:val="fr-BE"/>
                              </w:rPr>
                              <w:t>1.1. Identification du Service</w:t>
                            </w:r>
                          </w:p>
                        </w:txbxContent>
                      </wps:txbx>
                      <wps:bodyPr vert="horz" wrap="none" lIns="91440" tIns="45720" rIns="91440" bIns="45720" anchor="t" anchorCtr="0" compatLnSpc="0">
                        <a:noAutofit/>
                      </wps:bodyPr>
                    </wps:wsp>
                  </a:graphicData>
                </a:graphic>
              </wp:anchor>
            </w:drawing>
          </mc:Choice>
          <mc:Fallback>
            <w:pict>
              <v:shapetype w14:anchorId="15F70AC2" id="_x0000_t202" coordsize="21600,21600" o:spt="202" path="m,l,21600r21600,l21600,xe">
                <v:stroke joinstyle="miter"/>
                <v:path gradientshapeok="t" o:connecttype="rect"/>
              </v:shapetype>
              <v:shape id="Cadre1" o:spid="_x0000_s1027" type="#_x0000_t202" style="position:absolute;margin-left:-.75pt;margin-top:-.8pt;width:496.45pt;height:24.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" strokeweight=".26111mm">
                <v:textbox>
                  <w:txbxContent>
                    <w:p w14:paraId="50427C70" w14:textId="77777777" w:rsidR="006A6BBB" w:rsidRDefault="006A6BBB" w:rsidP="006A6BBB">
                      <w:pPr>
                        <w:pStyle w:val="Standard"/>
                        <w:rPr>
                          <w:lang w:val="fr-BE"/>
                        </w:rPr>
                      </w:pPr>
                      <w:r>
                        <w:rPr>
                          <w:lang w:val="fr-BE"/>
                        </w:rPr>
                        <w:t>1.1. Identification du Service</w:t>
                      </w:r>
                    </w:p>
                  </w:txbxContent>
                </v:textbox>
              </v:shape>
            </w:pict>
          </mc:Fallback>
        </mc:AlternateContent>
      </w:r>
    </w:p>
    <w:p w14:paraId="3049D5D7" w14:textId="77777777" w:rsidR="006A6BBB" w:rsidRPr="00B701FF" w:rsidRDefault="006A6BBB" w:rsidP="006A6BBB">
      <w:pPr>
        <w:pStyle w:val="Standard"/>
        <w:rPr>
          <w:rFonts w:asciiTheme="majorHAnsi" w:hAnsiTheme="majorHAnsi" w:cstheme="majorHAnsi"/>
          <w:sz w:val="22"/>
          <w:szCs w:val="22"/>
          <w:lang w:val="fr-BE"/>
        </w:rPr>
      </w:pPr>
    </w:p>
    <w:p w14:paraId="1B9D6037" w14:textId="77777777" w:rsidR="006A6BBB" w:rsidRPr="00B701FF" w:rsidRDefault="006A6BBB" w:rsidP="006A6BBB">
      <w:pPr>
        <w:pStyle w:val="Standard"/>
        <w:rPr>
          <w:rFonts w:asciiTheme="majorHAnsi" w:hAnsiTheme="majorHAnsi" w:cstheme="majorHAnsi"/>
          <w:sz w:val="22"/>
          <w:szCs w:val="22"/>
          <w:lang w:val="fr-BE"/>
        </w:rPr>
      </w:pPr>
    </w:p>
    <w:p w14:paraId="7F80DFEA" w14:textId="6BC41CE9" w:rsidR="006A6BBB" w:rsidRPr="00B701FF" w:rsidRDefault="006A6BBB" w:rsidP="006A6BBB">
      <w:pPr>
        <w:pStyle w:val="Standard"/>
        <w:rPr>
          <w:rFonts w:asciiTheme="majorHAnsi" w:hAnsiTheme="majorHAnsi" w:cstheme="majorHAnsi"/>
          <w:sz w:val="22"/>
          <w:szCs w:val="22"/>
        </w:rPr>
      </w:pPr>
      <w:r w:rsidRPr="00B701FF">
        <w:rPr>
          <w:rFonts w:asciiTheme="majorHAnsi" w:hAnsiTheme="majorHAnsi" w:cstheme="majorHAnsi"/>
          <w:sz w:val="22"/>
          <w:szCs w:val="22"/>
          <w:lang w:val="fr-BE"/>
        </w:rPr>
        <w:t>Nom du service :</w:t>
      </w:r>
    </w:p>
    <w:p w14:paraId="0E1B0E38" w14:textId="77777777" w:rsidR="006A6BBB" w:rsidRPr="00B701FF" w:rsidRDefault="006A6BBB" w:rsidP="006A6BBB">
      <w:pPr>
        <w:pStyle w:val="Standard"/>
        <w:rPr>
          <w:rFonts w:asciiTheme="majorHAnsi" w:hAnsiTheme="majorHAnsi" w:cstheme="majorHAnsi"/>
          <w:sz w:val="22"/>
          <w:szCs w:val="22"/>
          <w:lang w:val="fr-BE"/>
        </w:rPr>
      </w:pPr>
    </w:p>
    <w:p w14:paraId="134F11E5" w14:textId="4E58095A" w:rsidR="006A6BBB" w:rsidRPr="00B701FF" w:rsidRDefault="006A6BBB" w:rsidP="006A6BBB">
      <w:pPr>
        <w:pStyle w:val="Standard"/>
        <w:rPr>
          <w:rFonts w:asciiTheme="majorHAnsi" w:hAnsiTheme="majorHAnsi" w:cstheme="majorHAnsi"/>
          <w:sz w:val="22"/>
          <w:szCs w:val="22"/>
          <w:lang w:val="fr-BE"/>
        </w:rPr>
      </w:pPr>
      <w:r w:rsidRPr="00B701FF">
        <w:rPr>
          <w:rFonts w:asciiTheme="majorHAnsi" w:hAnsiTheme="majorHAnsi" w:cstheme="majorHAnsi"/>
          <w:sz w:val="22"/>
          <w:szCs w:val="22"/>
          <w:lang w:val="fr-BE"/>
        </w:rPr>
        <w:t>Adresse :</w:t>
      </w:r>
    </w:p>
    <w:p w14:paraId="5B6E2A53" w14:textId="0DF867F0" w:rsidR="006A6BBB" w:rsidRPr="00B701FF" w:rsidRDefault="006A6BBB" w:rsidP="006A6BBB">
      <w:pPr>
        <w:pStyle w:val="Standard"/>
        <w:rPr>
          <w:rFonts w:asciiTheme="majorHAnsi" w:hAnsiTheme="majorHAnsi" w:cstheme="majorHAnsi"/>
          <w:sz w:val="22"/>
          <w:szCs w:val="22"/>
        </w:rPr>
      </w:pPr>
    </w:p>
    <w:p w14:paraId="2C5A8B78" w14:textId="77777777" w:rsidR="006A6BBB" w:rsidRPr="00B701FF" w:rsidRDefault="006A6BBB" w:rsidP="006A6BBB">
      <w:pPr>
        <w:pStyle w:val="Standard"/>
        <w:rPr>
          <w:rFonts w:asciiTheme="majorHAnsi" w:hAnsiTheme="majorHAnsi" w:cstheme="majorHAnsi"/>
          <w:sz w:val="22"/>
          <w:szCs w:val="22"/>
          <w:lang w:val="fr-BE"/>
        </w:rPr>
      </w:pPr>
      <w:r w:rsidRPr="00B701FF">
        <w:rPr>
          <w:rFonts w:asciiTheme="majorHAnsi" w:hAnsiTheme="majorHAnsi" w:cstheme="majorHAnsi"/>
          <w:sz w:val="22"/>
          <w:szCs w:val="22"/>
          <w:lang w:val="fr-BE"/>
        </w:rPr>
        <w:t>Code postal :</w:t>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t>Commune :</w:t>
      </w:r>
    </w:p>
    <w:p w14:paraId="28A541DA" w14:textId="039DFC1F" w:rsidR="006A6BBB" w:rsidRPr="00B701FF" w:rsidRDefault="006A6BBB" w:rsidP="006A6BBB">
      <w:pPr>
        <w:pStyle w:val="Standard"/>
        <w:rPr>
          <w:rFonts w:asciiTheme="majorHAnsi" w:hAnsiTheme="majorHAnsi" w:cstheme="majorHAnsi"/>
          <w:sz w:val="22"/>
          <w:szCs w:val="22"/>
        </w:rPr>
      </w:pPr>
    </w:p>
    <w:p w14:paraId="66DC1811" w14:textId="0788F69A" w:rsidR="006A6BBB" w:rsidRPr="00B701FF" w:rsidRDefault="006A6BBB" w:rsidP="006A6BBB">
      <w:pPr>
        <w:pStyle w:val="Standard"/>
        <w:rPr>
          <w:rFonts w:asciiTheme="majorHAnsi" w:hAnsiTheme="majorHAnsi" w:cstheme="majorHAnsi"/>
          <w:sz w:val="22"/>
          <w:szCs w:val="22"/>
          <w:lang w:val="fr-BE"/>
        </w:rPr>
      </w:pPr>
      <w:r w:rsidRPr="00B701FF">
        <w:rPr>
          <w:rFonts w:asciiTheme="majorHAnsi" w:hAnsiTheme="majorHAnsi" w:cstheme="majorHAnsi"/>
          <w:sz w:val="22"/>
          <w:szCs w:val="22"/>
          <w:lang w:val="fr-BE"/>
        </w:rPr>
        <w:t>Téléphone :</w:t>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p>
    <w:p w14:paraId="24943625" w14:textId="53126448" w:rsidR="006A6BBB" w:rsidRPr="00B701FF" w:rsidRDefault="006A6BBB" w:rsidP="006A6BBB">
      <w:pPr>
        <w:pStyle w:val="Standard"/>
        <w:rPr>
          <w:rFonts w:asciiTheme="majorHAnsi" w:hAnsiTheme="majorHAnsi" w:cstheme="majorHAnsi"/>
          <w:sz w:val="22"/>
          <w:szCs w:val="22"/>
        </w:rPr>
      </w:pPr>
    </w:p>
    <w:p w14:paraId="64EDE77B" w14:textId="0DB810F2" w:rsidR="006A6BBB" w:rsidRPr="00B701FF" w:rsidRDefault="006A6BBB" w:rsidP="006A6BBB">
      <w:pPr>
        <w:pStyle w:val="Standard"/>
        <w:rPr>
          <w:rFonts w:asciiTheme="majorHAnsi" w:hAnsiTheme="majorHAnsi" w:cstheme="majorHAnsi"/>
          <w:sz w:val="22"/>
          <w:szCs w:val="22"/>
        </w:rPr>
      </w:pPr>
      <w:proofErr w:type="gramStart"/>
      <w:r w:rsidRPr="00B701FF">
        <w:rPr>
          <w:rFonts w:asciiTheme="majorHAnsi" w:hAnsiTheme="majorHAnsi" w:cstheme="majorHAnsi"/>
          <w:sz w:val="22"/>
          <w:szCs w:val="22"/>
          <w:lang w:val="fr-BE"/>
        </w:rPr>
        <w:t>E-mail</w:t>
      </w:r>
      <w:proofErr w:type="gramEnd"/>
      <w:r w:rsidRPr="00B701FF">
        <w:rPr>
          <w:rFonts w:asciiTheme="majorHAnsi" w:hAnsiTheme="majorHAnsi" w:cstheme="majorHAnsi"/>
          <w:sz w:val="22"/>
          <w:szCs w:val="22"/>
          <w:lang w:val="fr-BE"/>
        </w:rPr>
        <w:t> :</w:t>
      </w:r>
    </w:p>
    <w:p w14:paraId="15D642D0" w14:textId="5EDDDC32" w:rsidR="006A6BBB" w:rsidRPr="00B701FF" w:rsidRDefault="006A6BBB" w:rsidP="006A6BBB">
      <w:pPr>
        <w:pStyle w:val="Standard"/>
        <w:rPr>
          <w:rFonts w:asciiTheme="majorHAnsi" w:hAnsiTheme="majorHAnsi" w:cstheme="majorHAnsi"/>
          <w:sz w:val="22"/>
          <w:szCs w:val="22"/>
        </w:rPr>
      </w:pPr>
    </w:p>
    <w:p w14:paraId="57CDD2F8" w14:textId="3D00643E" w:rsidR="006A6BBB" w:rsidRPr="00B701FF" w:rsidRDefault="006A6BBB" w:rsidP="006A6BBB">
      <w:pPr>
        <w:pStyle w:val="Standard"/>
        <w:rPr>
          <w:rFonts w:asciiTheme="majorHAnsi" w:hAnsiTheme="majorHAnsi" w:cstheme="majorHAnsi"/>
          <w:sz w:val="22"/>
          <w:szCs w:val="22"/>
          <w:lang w:val="fr-BE"/>
        </w:rPr>
      </w:pPr>
      <w:r w:rsidRPr="00B701FF">
        <w:rPr>
          <w:rFonts w:asciiTheme="majorHAnsi" w:hAnsiTheme="majorHAnsi" w:cstheme="majorHAnsi"/>
          <w:sz w:val="22"/>
          <w:szCs w:val="22"/>
          <w:lang w:val="fr-BE"/>
        </w:rPr>
        <w:t>Adresse de correspondance, si différente :</w:t>
      </w:r>
    </w:p>
    <w:p w14:paraId="0E2350C9" w14:textId="629486BB" w:rsidR="006A6BBB" w:rsidRPr="00B701FF" w:rsidRDefault="006A6BBB" w:rsidP="006A6BBB">
      <w:pPr>
        <w:pStyle w:val="Standard"/>
        <w:rPr>
          <w:rFonts w:asciiTheme="majorHAnsi" w:hAnsiTheme="majorHAnsi" w:cstheme="majorHAnsi"/>
          <w:sz w:val="22"/>
          <w:szCs w:val="22"/>
        </w:rPr>
      </w:pPr>
    </w:p>
    <w:p w14:paraId="7BDED694" w14:textId="77777777" w:rsidR="006A6BBB" w:rsidRPr="00B701FF" w:rsidRDefault="006A6BBB" w:rsidP="006A6BBB">
      <w:pPr>
        <w:pStyle w:val="Standard"/>
        <w:rPr>
          <w:rFonts w:asciiTheme="majorHAnsi" w:hAnsiTheme="majorHAnsi" w:cstheme="majorHAnsi"/>
          <w:sz w:val="22"/>
          <w:szCs w:val="22"/>
          <w:lang w:val="fr-BE"/>
        </w:rPr>
      </w:pPr>
      <w:r w:rsidRPr="00B701FF">
        <w:rPr>
          <w:rFonts w:asciiTheme="majorHAnsi" w:hAnsiTheme="majorHAnsi" w:cstheme="majorHAnsi"/>
          <w:sz w:val="22"/>
          <w:szCs w:val="22"/>
          <w:lang w:val="fr-BE"/>
        </w:rPr>
        <w:t>Code postal :</w:t>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t>Commune :</w:t>
      </w:r>
    </w:p>
    <w:p w14:paraId="2EDAE85F" w14:textId="77777777" w:rsidR="006A6BBB" w:rsidRPr="00B701FF" w:rsidRDefault="006A6BBB" w:rsidP="006A6BBB">
      <w:pPr>
        <w:pStyle w:val="Standard"/>
        <w:rPr>
          <w:rFonts w:asciiTheme="majorHAnsi" w:hAnsiTheme="majorHAnsi" w:cstheme="majorHAnsi"/>
          <w:sz w:val="22"/>
          <w:szCs w:val="22"/>
          <w:lang w:val="fr-BE"/>
        </w:rPr>
      </w:pPr>
    </w:p>
    <w:p w14:paraId="1F11610D" w14:textId="77777777" w:rsidR="006A6BBB" w:rsidRPr="00B701FF" w:rsidRDefault="006A6BBB" w:rsidP="006A6BBB">
      <w:pPr>
        <w:pStyle w:val="Standard"/>
        <w:rPr>
          <w:rFonts w:asciiTheme="majorHAnsi" w:hAnsiTheme="majorHAnsi" w:cstheme="majorHAnsi"/>
          <w:sz w:val="22"/>
          <w:szCs w:val="22"/>
        </w:rPr>
      </w:pPr>
      <w:r w:rsidRPr="00B701FF">
        <w:rPr>
          <w:rFonts w:asciiTheme="majorHAnsi" w:hAnsiTheme="majorHAnsi" w:cstheme="majorHAnsi"/>
          <w:noProof/>
          <w:sz w:val="22"/>
          <w:szCs w:val="22"/>
          <w:lang w:val="fr-BE" w:eastAsia="fr-BE"/>
        </w:rPr>
        <mc:AlternateContent>
          <mc:Choice Requires="wps">
            <w:drawing>
              <wp:anchor distT="0" distB="0" distL="114300" distR="114300" simplePos="0" relativeHeight="251678720" behindDoc="0" locked="0" layoutInCell="1" allowOverlap="1" wp14:anchorId="0F4E3C68" wp14:editId="477013FC">
                <wp:simplePos x="0" y="0"/>
                <wp:positionH relativeFrom="column">
                  <wp:posOffset>-9363</wp:posOffset>
                </wp:positionH>
                <wp:positionV relativeFrom="paragraph">
                  <wp:posOffset>57241</wp:posOffset>
                </wp:positionV>
                <wp:extent cx="6304916" cy="318138"/>
                <wp:effectExtent l="0" t="0" r="19684" b="24762"/>
                <wp:wrapNone/>
                <wp:docPr id="16" name="Cadre12"/>
                <wp:cNvGraphicFramePr/>
                <a:graphic xmlns:a="http://schemas.openxmlformats.org/drawingml/2006/main">
                  <a:graphicData uri="http://schemas.microsoft.com/office/word/2010/wordprocessingShape">
                    <wps:wsp>
                      <wps:cNvSpPr txBox="1"/>
                      <wps:spPr>
                        <a:xfrm>
                          <a:off x="0" y="0"/>
                          <a:ext cx="6304916" cy="318138"/>
                        </a:xfrm>
                        <a:prstGeom prst="rect">
                          <a:avLst/>
                        </a:prstGeom>
                        <a:solidFill>
                          <a:srgbClr val="FFFFFF"/>
                        </a:solidFill>
                        <a:ln w="9400">
                          <a:solidFill>
                            <a:srgbClr val="000000"/>
                          </a:solidFill>
                          <a:prstDash val="solid"/>
                        </a:ln>
                      </wps:spPr>
                      <wps:txbx>
                        <w:txbxContent>
                          <w:p w14:paraId="1FE38412" w14:textId="77777777" w:rsidR="006A6BBB" w:rsidRDefault="006A6BBB" w:rsidP="006A6BBB">
                            <w:pPr>
                              <w:pStyle w:val="Standard"/>
                              <w:rPr>
                                <w:lang w:val="fr-BE"/>
                              </w:rPr>
                            </w:pPr>
                            <w:r>
                              <w:rPr>
                                <w:lang w:val="fr-BE"/>
                              </w:rPr>
                              <w:t>1.2. Identification du Coordinateur du service</w:t>
                            </w:r>
                          </w:p>
                        </w:txbxContent>
                      </wps:txbx>
                      <wps:bodyPr vert="horz" wrap="none" lIns="91440" tIns="45720" rIns="91440" bIns="45720" anchor="t" anchorCtr="0" compatLnSpc="0">
                        <a:noAutofit/>
                      </wps:bodyPr>
                    </wps:wsp>
                  </a:graphicData>
                </a:graphic>
              </wp:anchor>
            </w:drawing>
          </mc:Choice>
          <mc:Fallback>
            <w:pict>
              <v:shape w14:anchorId="0F4E3C68" id="Cadre12" o:spid="_x0000_s1028" type="#_x0000_t202" style="position:absolute;margin-left:-.75pt;margin-top:4.5pt;width:496.45pt;height:25.0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" strokeweight=".26111mm">
                <v:textbox>
                  <w:txbxContent>
                    <w:p w14:paraId="1FE38412" w14:textId="77777777" w:rsidR="006A6BBB" w:rsidRDefault="006A6BBB" w:rsidP="006A6BBB">
                      <w:pPr>
                        <w:pStyle w:val="Standard"/>
                        <w:rPr>
                          <w:lang w:val="fr-BE"/>
                        </w:rPr>
                      </w:pPr>
                      <w:r>
                        <w:rPr>
                          <w:lang w:val="fr-BE"/>
                        </w:rPr>
                        <w:t>1.2. Identification du Coordinateur du service</w:t>
                      </w:r>
                    </w:p>
                  </w:txbxContent>
                </v:textbox>
              </v:shape>
            </w:pict>
          </mc:Fallback>
        </mc:AlternateContent>
      </w:r>
    </w:p>
    <w:p w14:paraId="78C4EFB5" w14:textId="77777777" w:rsidR="006A6BBB" w:rsidRPr="00B701FF" w:rsidRDefault="006A6BBB" w:rsidP="006A6BBB">
      <w:pPr>
        <w:pStyle w:val="Standard"/>
        <w:rPr>
          <w:rFonts w:asciiTheme="majorHAnsi" w:hAnsiTheme="majorHAnsi" w:cstheme="majorHAnsi"/>
          <w:sz w:val="22"/>
          <w:szCs w:val="22"/>
          <w:lang w:val="fr-BE"/>
        </w:rPr>
      </w:pPr>
    </w:p>
    <w:p w14:paraId="362CF79A" w14:textId="77777777" w:rsidR="006A6BBB" w:rsidRPr="00B701FF" w:rsidRDefault="006A6BBB" w:rsidP="006A6BBB">
      <w:pPr>
        <w:pStyle w:val="Standard"/>
        <w:rPr>
          <w:rFonts w:asciiTheme="majorHAnsi" w:hAnsiTheme="majorHAnsi" w:cstheme="majorHAnsi"/>
          <w:sz w:val="22"/>
          <w:szCs w:val="22"/>
          <w:lang w:val="fr-BE"/>
        </w:rPr>
      </w:pPr>
    </w:p>
    <w:p w14:paraId="7623AABB" w14:textId="15043E53" w:rsidR="006A6BBB" w:rsidRPr="00B701FF" w:rsidRDefault="006A6BBB" w:rsidP="006A6BBB">
      <w:pPr>
        <w:pStyle w:val="Pieddepage"/>
        <w:tabs>
          <w:tab w:val="clear" w:pos="4536"/>
          <w:tab w:val="clear" w:pos="9072"/>
        </w:tabs>
        <w:rPr>
          <w:rFonts w:asciiTheme="majorHAnsi" w:hAnsiTheme="majorHAnsi" w:cstheme="majorHAnsi"/>
          <w:sz w:val="22"/>
          <w:szCs w:val="22"/>
        </w:rPr>
      </w:pPr>
      <w:r w:rsidRPr="00B701FF">
        <w:rPr>
          <w:rFonts w:asciiTheme="majorHAnsi" w:hAnsiTheme="majorHAnsi" w:cstheme="majorHAnsi"/>
          <w:sz w:val="22"/>
          <w:szCs w:val="22"/>
          <w:lang w:val="fr-BE"/>
        </w:rPr>
        <w:t xml:space="preserve">Nom : </w:t>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t>Prénom :</w:t>
      </w:r>
    </w:p>
    <w:p w14:paraId="5159B554" w14:textId="77777777" w:rsidR="006A6BBB" w:rsidRPr="00B701FF" w:rsidRDefault="006A6BBB" w:rsidP="006A6BBB">
      <w:pPr>
        <w:pStyle w:val="Pieddepage"/>
        <w:tabs>
          <w:tab w:val="clear" w:pos="4536"/>
          <w:tab w:val="clear" w:pos="9072"/>
        </w:tabs>
        <w:rPr>
          <w:rFonts w:asciiTheme="majorHAnsi" w:hAnsiTheme="majorHAnsi" w:cstheme="majorHAnsi"/>
          <w:sz w:val="22"/>
          <w:szCs w:val="22"/>
          <w:lang w:val="fr-BE"/>
        </w:rPr>
      </w:pPr>
    </w:p>
    <w:p w14:paraId="798E38D8" w14:textId="77777777" w:rsidR="006A6BBB" w:rsidRPr="00B701FF" w:rsidRDefault="006A6BBB" w:rsidP="006A6BBB">
      <w:pPr>
        <w:pStyle w:val="Pieddepage"/>
        <w:tabs>
          <w:tab w:val="clear" w:pos="4536"/>
          <w:tab w:val="clear" w:pos="9072"/>
        </w:tabs>
        <w:rPr>
          <w:rFonts w:asciiTheme="majorHAnsi" w:hAnsiTheme="majorHAnsi" w:cstheme="majorHAnsi"/>
          <w:sz w:val="22"/>
          <w:szCs w:val="22"/>
          <w:lang w:val="fr-BE"/>
        </w:rPr>
      </w:pPr>
    </w:p>
    <w:p w14:paraId="6027B4CC" w14:textId="77777777" w:rsidR="006A6BBB" w:rsidRPr="00B701FF" w:rsidRDefault="006A6BBB" w:rsidP="006A6BBB">
      <w:pPr>
        <w:pStyle w:val="Standard"/>
        <w:rPr>
          <w:rFonts w:asciiTheme="majorHAnsi" w:hAnsiTheme="majorHAnsi" w:cstheme="majorHAnsi"/>
          <w:sz w:val="22"/>
          <w:szCs w:val="22"/>
        </w:rPr>
      </w:pPr>
      <w:r w:rsidRPr="00B701FF">
        <w:rPr>
          <w:rFonts w:asciiTheme="majorHAnsi" w:hAnsiTheme="majorHAnsi" w:cstheme="majorHAnsi"/>
          <w:noProof/>
          <w:sz w:val="22"/>
          <w:szCs w:val="22"/>
          <w:lang w:val="fr-BE" w:eastAsia="fr-BE"/>
        </w:rPr>
        <mc:AlternateContent>
          <mc:Choice Requires="wps">
            <w:drawing>
              <wp:anchor distT="0" distB="0" distL="114300" distR="114300" simplePos="0" relativeHeight="251670528" behindDoc="0" locked="0" layoutInCell="1" allowOverlap="1" wp14:anchorId="35CDB756" wp14:editId="2FFF2187">
                <wp:simplePos x="0" y="0"/>
                <wp:positionH relativeFrom="column">
                  <wp:posOffset>-9363</wp:posOffset>
                </wp:positionH>
                <wp:positionV relativeFrom="paragraph">
                  <wp:posOffset>10799</wp:posOffset>
                </wp:positionV>
                <wp:extent cx="6304916" cy="318138"/>
                <wp:effectExtent l="0" t="0" r="19684" b="24762"/>
                <wp:wrapNone/>
                <wp:docPr id="19" name="Cadre15"/>
                <wp:cNvGraphicFramePr/>
                <a:graphic xmlns:a="http://schemas.openxmlformats.org/drawingml/2006/main">
                  <a:graphicData uri="http://schemas.microsoft.com/office/word/2010/wordprocessingShape">
                    <wps:wsp>
                      <wps:cNvSpPr txBox="1"/>
                      <wps:spPr>
                        <a:xfrm>
                          <a:off x="0" y="0"/>
                          <a:ext cx="6304916" cy="318138"/>
                        </a:xfrm>
                        <a:prstGeom prst="rect">
                          <a:avLst/>
                        </a:prstGeom>
                        <a:solidFill>
                          <a:srgbClr val="FFFFFF"/>
                        </a:solidFill>
                        <a:ln w="9400">
                          <a:solidFill>
                            <a:srgbClr val="000000"/>
                          </a:solidFill>
                          <a:prstDash val="solid"/>
                        </a:ln>
                      </wps:spPr>
                      <wps:txbx>
                        <w:txbxContent>
                          <w:p w14:paraId="70E720DD" w14:textId="77777777" w:rsidR="006A6BBB" w:rsidRDefault="006A6BBB" w:rsidP="006A6BBB">
                            <w:pPr>
                              <w:pStyle w:val="Standard"/>
                              <w:rPr>
                                <w:lang w:val="fr-BE"/>
                              </w:rPr>
                            </w:pPr>
                            <w:r>
                              <w:rPr>
                                <w:lang w:val="fr-BE"/>
                              </w:rPr>
                              <w:t>1.3. Identification du responsable du projet d’évaluation qualitative</w:t>
                            </w:r>
                          </w:p>
                        </w:txbxContent>
                      </wps:txbx>
                      <wps:bodyPr vert="horz" wrap="none" lIns="91440" tIns="45720" rIns="91440" bIns="45720" anchor="t" anchorCtr="0" compatLnSpc="0">
                        <a:noAutofit/>
                      </wps:bodyPr>
                    </wps:wsp>
                  </a:graphicData>
                </a:graphic>
              </wp:anchor>
            </w:drawing>
          </mc:Choice>
          <mc:Fallback>
            <w:pict>
              <v:shape w14:anchorId="35CDB756" id="Cadre15" o:spid="_x0000_s1029" type="#_x0000_t202" style="position:absolute;margin-left:-.75pt;margin-top:.85pt;width:496.45pt;height:25.0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" strokeweight=".26111mm">
                <v:textbox>
                  <w:txbxContent>
                    <w:p w14:paraId="70E720DD" w14:textId="77777777" w:rsidR="006A6BBB" w:rsidRDefault="006A6BBB" w:rsidP="006A6BBB">
                      <w:pPr>
                        <w:pStyle w:val="Standard"/>
                        <w:rPr>
                          <w:lang w:val="fr-BE"/>
                        </w:rPr>
                      </w:pPr>
                      <w:r>
                        <w:rPr>
                          <w:lang w:val="fr-BE"/>
                        </w:rPr>
                        <w:t>1.3. Identification du responsable du projet d’évaluation qualitative</w:t>
                      </w:r>
                    </w:p>
                  </w:txbxContent>
                </v:textbox>
              </v:shape>
            </w:pict>
          </mc:Fallback>
        </mc:AlternateContent>
      </w:r>
    </w:p>
    <w:p w14:paraId="6E4FD989" w14:textId="77777777" w:rsidR="006A6BBB" w:rsidRPr="00B701FF" w:rsidRDefault="006A6BBB" w:rsidP="006A6BBB">
      <w:pPr>
        <w:pStyle w:val="Standard"/>
        <w:rPr>
          <w:rFonts w:asciiTheme="majorHAnsi" w:hAnsiTheme="majorHAnsi" w:cstheme="majorHAnsi"/>
          <w:sz w:val="22"/>
          <w:szCs w:val="22"/>
          <w:lang w:val="fr-BE"/>
        </w:rPr>
      </w:pPr>
    </w:p>
    <w:p w14:paraId="08595E66" w14:textId="77777777" w:rsidR="006A6BBB" w:rsidRPr="00B701FF" w:rsidRDefault="006A6BBB" w:rsidP="006A6BBB">
      <w:pPr>
        <w:pStyle w:val="Standard"/>
        <w:rPr>
          <w:rFonts w:asciiTheme="majorHAnsi" w:hAnsiTheme="majorHAnsi" w:cstheme="majorHAnsi"/>
          <w:sz w:val="22"/>
          <w:szCs w:val="22"/>
          <w:lang w:val="fr-BE"/>
        </w:rPr>
      </w:pPr>
    </w:p>
    <w:p w14:paraId="67872BD2" w14:textId="77777777" w:rsidR="006A6BBB" w:rsidRPr="00B701FF" w:rsidRDefault="006A6BBB" w:rsidP="006A6BBB">
      <w:pPr>
        <w:pStyle w:val="Standard"/>
        <w:rPr>
          <w:rFonts w:asciiTheme="majorHAnsi" w:hAnsiTheme="majorHAnsi" w:cstheme="majorHAnsi"/>
          <w:sz w:val="22"/>
          <w:szCs w:val="22"/>
        </w:rPr>
      </w:pPr>
      <w:r w:rsidRPr="00B701FF">
        <w:rPr>
          <w:rFonts w:asciiTheme="majorHAnsi" w:hAnsiTheme="majorHAnsi" w:cstheme="majorHAnsi"/>
          <w:b/>
          <w:bCs/>
          <w:sz w:val="22"/>
          <w:szCs w:val="22"/>
          <w:lang w:val="fr-BE"/>
        </w:rPr>
        <w:t>La personne chargée du projet</w:t>
      </w:r>
      <w:r w:rsidRPr="00B701FF">
        <w:rPr>
          <w:rFonts w:asciiTheme="majorHAnsi" w:hAnsiTheme="majorHAnsi" w:cstheme="majorHAnsi"/>
          <w:sz w:val="22"/>
          <w:szCs w:val="22"/>
          <w:lang w:val="fr-BE"/>
        </w:rPr>
        <w:t xml:space="preserve"> </w:t>
      </w:r>
      <w:r w:rsidRPr="00B701FF">
        <w:rPr>
          <w:rFonts w:asciiTheme="majorHAnsi" w:hAnsiTheme="majorHAnsi" w:cstheme="majorHAnsi"/>
          <w:b/>
          <w:sz w:val="22"/>
          <w:szCs w:val="22"/>
          <w:lang w:val="fr-BE"/>
        </w:rPr>
        <w:t>au sein du service</w:t>
      </w:r>
    </w:p>
    <w:p w14:paraId="47A8FD0B" w14:textId="111DA7FA" w:rsidR="006A6BBB" w:rsidRPr="00B701FF" w:rsidRDefault="006A6BBB" w:rsidP="006A6BBB">
      <w:pPr>
        <w:pStyle w:val="Standard"/>
        <w:rPr>
          <w:rFonts w:asciiTheme="majorHAnsi" w:hAnsiTheme="majorHAnsi" w:cstheme="majorHAnsi"/>
          <w:sz w:val="22"/>
          <w:szCs w:val="22"/>
        </w:rPr>
      </w:pPr>
    </w:p>
    <w:p w14:paraId="39005C19" w14:textId="77777777" w:rsidR="006A6BBB" w:rsidRPr="00B701FF" w:rsidRDefault="006A6BBB" w:rsidP="006A6BBB">
      <w:pPr>
        <w:pStyle w:val="Standard"/>
        <w:rPr>
          <w:rFonts w:asciiTheme="majorHAnsi" w:hAnsiTheme="majorHAnsi" w:cstheme="majorHAnsi"/>
          <w:sz w:val="22"/>
          <w:szCs w:val="22"/>
          <w:lang w:val="fr-BE"/>
        </w:rPr>
      </w:pPr>
      <w:r w:rsidRPr="00B701FF">
        <w:rPr>
          <w:rFonts w:asciiTheme="majorHAnsi" w:hAnsiTheme="majorHAnsi" w:cstheme="majorHAnsi"/>
          <w:sz w:val="22"/>
          <w:szCs w:val="22"/>
          <w:lang w:val="fr-BE"/>
        </w:rPr>
        <w:t>Nom :</w:t>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t>Prénom :</w:t>
      </w:r>
    </w:p>
    <w:p w14:paraId="5DDA0166" w14:textId="39C1D380" w:rsidR="006A6BBB" w:rsidRPr="00B701FF" w:rsidRDefault="006A6BBB" w:rsidP="006A6BBB">
      <w:pPr>
        <w:pStyle w:val="Standard"/>
        <w:rPr>
          <w:rFonts w:asciiTheme="majorHAnsi" w:hAnsiTheme="majorHAnsi" w:cstheme="majorHAnsi"/>
          <w:sz w:val="22"/>
          <w:szCs w:val="22"/>
        </w:rPr>
      </w:pPr>
    </w:p>
    <w:p w14:paraId="0F74897D" w14:textId="77777777" w:rsidR="006A6BBB" w:rsidRPr="00B701FF" w:rsidRDefault="006A6BBB" w:rsidP="006A6BBB">
      <w:pPr>
        <w:pStyle w:val="Standard"/>
        <w:rPr>
          <w:rFonts w:asciiTheme="majorHAnsi" w:hAnsiTheme="majorHAnsi" w:cstheme="majorHAnsi"/>
          <w:sz w:val="22"/>
          <w:szCs w:val="22"/>
          <w:lang w:val="fr-BE"/>
        </w:rPr>
      </w:pPr>
      <w:r w:rsidRPr="00B701FF">
        <w:rPr>
          <w:rFonts w:asciiTheme="majorHAnsi" w:hAnsiTheme="majorHAnsi" w:cstheme="majorHAnsi"/>
          <w:sz w:val="22"/>
          <w:szCs w:val="22"/>
          <w:lang w:val="fr-BE"/>
        </w:rPr>
        <w:t>Fonction :</w:t>
      </w:r>
    </w:p>
    <w:p w14:paraId="04CB3550" w14:textId="1298342C" w:rsidR="006A6BBB" w:rsidRPr="00B701FF" w:rsidRDefault="006A6BBB" w:rsidP="006A6BBB">
      <w:pPr>
        <w:pStyle w:val="Standard"/>
        <w:rPr>
          <w:rFonts w:asciiTheme="majorHAnsi" w:hAnsiTheme="majorHAnsi" w:cstheme="majorHAnsi"/>
          <w:sz w:val="22"/>
          <w:szCs w:val="22"/>
        </w:rPr>
      </w:pPr>
    </w:p>
    <w:p w14:paraId="02C8FAAF" w14:textId="77777777" w:rsidR="006A6BBB" w:rsidRPr="00B701FF" w:rsidRDefault="006A6BBB" w:rsidP="006A6BBB">
      <w:pPr>
        <w:pStyle w:val="Standard"/>
        <w:rPr>
          <w:rFonts w:asciiTheme="majorHAnsi" w:hAnsiTheme="majorHAnsi" w:cstheme="majorHAnsi"/>
          <w:sz w:val="22"/>
          <w:szCs w:val="22"/>
          <w:lang w:val="fr-BE"/>
        </w:rPr>
      </w:pPr>
      <w:r w:rsidRPr="00B701FF">
        <w:rPr>
          <w:rFonts w:asciiTheme="majorHAnsi" w:hAnsiTheme="majorHAnsi" w:cstheme="majorHAnsi"/>
          <w:sz w:val="22"/>
          <w:szCs w:val="22"/>
          <w:lang w:val="fr-BE"/>
        </w:rPr>
        <w:t>Tél :</w:t>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r w:rsidRPr="00B701FF">
        <w:rPr>
          <w:rFonts w:asciiTheme="majorHAnsi" w:hAnsiTheme="majorHAnsi" w:cstheme="majorHAnsi"/>
          <w:sz w:val="22"/>
          <w:szCs w:val="22"/>
          <w:lang w:val="fr-BE"/>
        </w:rPr>
        <w:tab/>
      </w:r>
      <w:proofErr w:type="gramStart"/>
      <w:r w:rsidRPr="00B701FF">
        <w:rPr>
          <w:rFonts w:asciiTheme="majorHAnsi" w:hAnsiTheme="majorHAnsi" w:cstheme="majorHAnsi"/>
          <w:sz w:val="22"/>
          <w:szCs w:val="22"/>
          <w:lang w:val="fr-BE"/>
        </w:rPr>
        <w:t>e-mail</w:t>
      </w:r>
      <w:proofErr w:type="gramEnd"/>
      <w:r w:rsidRPr="00B701FF">
        <w:rPr>
          <w:rFonts w:asciiTheme="majorHAnsi" w:hAnsiTheme="majorHAnsi" w:cstheme="majorHAnsi"/>
          <w:sz w:val="22"/>
          <w:szCs w:val="22"/>
          <w:lang w:val="fr-BE"/>
        </w:rPr>
        <w:t> :</w:t>
      </w:r>
    </w:p>
    <w:p w14:paraId="7345BD06" w14:textId="77777777" w:rsidR="006A6BBB" w:rsidRPr="00B701FF" w:rsidRDefault="006A6BBB" w:rsidP="006A6BBB">
      <w:pPr>
        <w:pStyle w:val="Standard"/>
        <w:rPr>
          <w:rFonts w:asciiTheme="majorHAnsi" w:hAnsiTheme="majorHAnsi" w:cstheme="majorHAnsi"/>
          <w:sz w:val="22"/>
          <w:szCs w:val="22"/>
          <w:lang w:val="fr-BE"/>
        </w:rPr>
      </w:pPr>
    </w:p>
    <w:p w14:paraId="55718AE3" w14:textId="77777777" w:rsidR="006A6BBB" w:rsidRPr="00B701FF" w:rsidRDefault="006A6BBB" w:rsidP="006A6BBB">
      <w:pPr>
        <w:pStyle w:val="Standard"/>
        <w:rPr>
          <w:rFonts w:asciiTheme="majorHAnsi" w:hAnsiTheme="majorHAnsi" w:cstheme="majorHAnsi"/>
          <w:b/>
          <w:bCs/>
          <w:sz w:val="22"/>
          <w:szCs w:val="22"/>
          <w:lang w:val="fr-BE"/>
        </w:rPr>
      </w:pPr>
    </w:p>
    <w:p w14:paraId="7FEA1308" w14:textId="77777777" w:rsidR="006A6BBB" w:rsidRPr="00B701FF" w:rsidRDefault="006A6BBB" w:rsidP="006A6BBB">
      <w:pPr>
        <w:pStyle w:val="Standard"/>
        <w:rPr>
          <w:rFonts w:asciiTheme="majorHAnsi" w:hAnsiTheme="majorHAnsi" w:cstheme="majorHAnsi"/>
          <w:b/>
          <w:bCs/>
          <w:sz w:val="22"/>
          <w:szCs w:val="22"/>
          <w:lang w:val="fr-BE"/>
        </w:rPr>
      </w:pPr>
      <w:r w:rsidRPr="00B701FF">
        <w:rPr>
          <w:rFonts w:asciiTheme="majorHAnsi" w:hAnsiTheme="majorHAnsi" w:cstheme="majorHAnsi"/>
          <w:b/>
          <w:bCs/>
          <w:sz w:val="22"/>
          <w:szCs w:val="22"/>
          <w:lang w:val="fr-BE"/>
        </w:rPr>
        <w:t>Autres informations pertinentes relatives à votre association que vous souhaitez indiquer :</w:t>
      </w:r>
    </w:p>
    <w:p w14:paraId="51E921AD" w14:textId="77777777" w:rsidR="006A6BBB" w:rsidRPr="00B701FF" w:rsidRDefault="006A6BBB" w:rsidP="006A6BBB">
      <w:pPr>
        <w:pStyle w:val="Standard"/>
        <w:rPr>
          <w:rFonts w:asciiTheme="majorHAnsi" w:hAnsiTheme="majorHAnsi" w:cstheme="majorHAnsi"/>
          <w:sz w:val="22"/>
          <w:szCs w:val="22"/>
          <w:lang w:val="fr-BE"/>
        </w:rPr>
      </w:pPr>
    </w:p>
    <w:p w14:paraId="77BDC8C7" w14:textId="40612100" w:rsidR="006A6BBB" w:rsidRPr="00B701FF" w:rsidRDefault="006A6BBB" w:rsidP="006A6BBB">
      <w:pPr>
        <w:pStyle w:val="Standard"/>
        <w:rPr>
          <w:rFonts w:asciiTheme="majorHAnsi" w:hAnsiTheme="majorHAnsi" w:cstheme="majorHAnsi"/>
          <w:sz w:val="22"/>
          <w:szCs w:val="22"/>
        </w:rPr>
      </w:pPr>
    </w:p>
    <w:p w14:paraId="46CC7FD1" w14:textId="1B03F2FB" w:rsidR="006A6BBB" w:rsidRPr="00B701FF" w:rsidRDefault="006A6BBB" w:rsidP="006A6BBB">
      <w:pPr>
        <w:pStyle w:val="Standard"/>
        <w:rPr>
          <w:rFonts w:asciiTheme="majorHAnsi" w:hAnsiTheme="majorHAnsi" w:cstheme="majorHAnsi"/>
          <w:sz w:val="22"/>
          <w:szCs w:val="22"/>
          <w:lang w:val="fr-BE"/>
        </w:rPr>
      </w:pPr>
    </w:p>
    <w:p w14:paraId="2E5042C7" w14:textId="77777777" w:rsidR="006A6BBB" w:rsidRPr="00B701FF" w:rsidRDefault="006A6BBB" w:rsidP="006A6BBB">
      <w:pPr>
        <w:pStyle w:val="Standard"/>
        <w:rPr>
          <w:rFonts w:asciiTheme="majorHAnsi" w:hAnsiTheme="majorHAnsi" w:cstheme="majorHAnsi"/>
          <w:sz w:val="22"/>
          <w:szCs w:val="22"/>
          <w:lang w:val="fr-BE"/>
        </w:rPr>
      </w:pPr>
    </w:p>
    <w:p w14:paraId="581E9B91" w14:textId="77777777" w:rsidR="006A6BBB" w:rsidRPr="00B701FF" w:rsidRDefault="006A6BBB" w:rsidP="006A6BBB">
      <w:pPr>
        <w:pStyle w:val="Standard"/>
        <w:rPr>
          <w:rFonts w:asciiTheme="majorHAnsi" w:hAnsiTheme="majorHAnsi" w:cstheme="majorHAnsi"/>
          <w:b/>
          <w:bCs/>
          <w:sz w:val="22"/>
          <w:szCs w:val="22"/>
          <w:lang w:val="fr-BE"/>
        </w:rPr>
      </w:pPr>
    </w:p>
    <w:p w14:paraId="2942EA43" w14:textId="77777777" w:rsidR="006A6BBB" w:rsidRPr="00B701FF" w:rsidRDefault="006A6BBB" w:rsidP="006A6BBB">
      <w:pPr>
        <w:pStyle w:val="Standard"/>
        <w:rPr>
          <w:rFonts w:asciiTheme="majorHAnsi" w:hAnsiTheme="majorHAnsi" w:cstheme="majorHAnsi"/>
          <w:sz w:val="22"/>
          <w:szCs w:val="22"/>
          <w:lang w:val="fr-BE"/>
        </w:rPr>
      </w:pPr>
    </w:p>
    <w:p w14:paraId="0721C4FD" w14:textId="77777777" w:rsidR="006A6BBB" w:rsidRPr="00B701FF" w:rsidRDefault="006A6BBB" w:rsidP="006A6BBB">
      <w:pPr>
        <w:pStyle w:val="Standard"/>
        <w:pageBreakBefore/>
        <w:rPr>
          <w:rFonts w:asciiTheme="majorHAnsi" w:hAnsiTheme="majorHAnsi" w:cstheme="majorHAnsi"/>
          <w:sz w:val="22"/>
          <w:szCs w:val="22"/>
          <w:lang w:val="fr-BE"/>
        </w:rPr>
      </w:pPr>
    </w:p>
    <w:tbl>
      <w:tblPr>
        <w:tblW w:w="9730" w:type="dxa"/>
        <w:tblLayout w:type="fixed"/>
        <w:tblCellMar>
          <w:left w:w="10" w:type="dxa"/>
          <w:right w:w="10" w:type="dxa"/>
        </w:tblCellMar>
        <w:tblLook w:val="04A0" w:firstRow="1" w:lastRow="0" w:firstColumn="1" w:lastColumn="0" w:noHBand="0" w:noVBand="1"/>
      </w:tblPr>
      <w:tblGrid>
        <w:gridCol w:w="9730"/>
      </w:tblGrid>
      <w:tr w:rsidR="006A6BBB" w:rsidRPr="00B701FF" w14:paraId="4B090BC9" w14:textId="77777777" w:rsidTr="00B85F0D">
        <w:tc>
          <w:tcPr>
            <w:tcW w:w="9730" w:type="dxa"/>
            <w:tcBorders>
              <w:top w:val="single" w:sz="4" w:space="0" w:color="000000"/>
              <w:left w:val="single" w:sz="4" w:space="0" w:color="000000"/>
              <w:bottom w:val="single" w:sz="4" w:space="0" w:color="000000"/>
              <w:right w:val="single" w:sz="4" w:space="0" w:color="000000"/>
            </w:tcBorders>
            <w:shd w:val="clear" w:color="auto" w:fill="B3B3B3"/>
            <w:tcMar>
              <w:top w:w="0" w:type="dxa"/>
              <w:left w:w="70" w:type="dxa"/>
              <w:bottom w:w="0" w:type="dxa"/>
              <w:right w:w="70" w:type="dxa"/>
            </w:tcMar>
          </w:tcPr>
          <w:p w14:paraId="358EDDAD" w14:textId="77777777" w:rsidR="006A6BBB" w:rsidRPr="00B701FF" w:rsidRDefault="006A6BBB" w:rsidP="00B85F0D">
            <w:pPr>
              <w:pStyle w:val="Standard"/>
              <w:snapToGrid w:val="0"/>
              <w:rPr>
                <w:rFonts w:asciiTheme="majorHAnsi" w:hAnsiTheme="majorHAnsi" w:cstheme="majorHAnsi"/>
                <w:b/>
                <w:sz w:val="22"/>
                <w:szCs w:val="22"/>
                <w:lang w:val="fr-BE"/>
              </w:rPr>
            </w:pPr>
          </w:p>
          <w:p w14:paraId="44DAFF6D" w14:textId="77777777" w:rsidR="006A6BBB" w:rsidRPr="00B701FF" w:rsidRDefault="006A6BBB" w:rsidP="00B85F0D">
            <w:pPr>
              <w:pStyle w:val="Standard"/>
              <w:rPr>
                <w:rFonts w:asciiTheme="majorHAnsi" w:hAnsiTheme="majorHAnsi" w:cstheme="majorHAnsi"/>
                <w:b/>
                <w:sz w:val="22"/>
                <w:szCs w:val="22"/>
                <w:lang w:val="fr-BE"/>
              </w:rPr>
            </w:pPr>
            <w:r w:rsidRPr="00B701FF">
              <w:rPr>
                <w:rFonts w:asciiTheme="majorHAnsi" w:hAnsiTheme="majorHAnsi" w:cstheme="majorHAnsi"/>
                <w:b/>
                <w:sz w:val="22"/>
                <w:szCs w:val="22"/>
                <w:lang w:val="fr-BE"/>
              </w:rPr>
              <w:t>II. PRESENTATION DU PROJET DEQ</w:t>
            </w:r>
          </w:p>
          <w:p w14:paraId="2085E0AD" w14:textId="77777777" w:rsidR="006A6BBB" w:rsidRPr="00B701FF" w:rsidRDefault="006A6BBB" w:rsidP="00B85F0D">
            <w:pPr>
              <w:pStyle w:val="Standard"/>
              <w:rPr>
                <w:rFonts w:asciiTheme="majorHAnsi" w:hAnsiTheme="majorHAnsi" w:cstheme="majorHAnsi"/>
                <w:b/>
                <w:sz w:val="22"/>
                <w:szCs w:val="22"/>
                <w:lang w:val="fr-BE"/>
              </w:rPr>
            </w:pPr>
          </w:p>
        </w:tc>
      </w:tr>
    </w:tbl>
    <w:p w14:paraId="35160E0A" w14:textId="77777777" w:rsidR="006A6BBB" w:rsidRPr="00B701FF" w:rsidRDefault="006A6BBB" w:rsidP="006A6BBB">
      <w:pPr>
        <w:pStyle w:val="Standard"/>
        <w:rPr>
          <w:rFonts w:asciiTheme="majorHAnsi" w:hAnsiTheme="majorHAnsi" w:cstheme="majorHAnsi"/>
          <w:sz w:val="22"/>
          <w:szCs w:val="22"/>
          <w:lang w:val="fr-BE"/>
        </w:rPr>
      </w:pPr>
    </w:p>
    <w:p w14:paraId="2A255E51" w14:textId="77777777" w:rsidR="006A6BBB" w:rsidRPr="00B701FF" w:rsidRDefault="006A6BBB" w:rsidP="006A6BBB">
      <w:pPr>
        <w:pStyle w:val="Standard"/>
        <w:widowControl w:val="0"/>
        <w:autoSpaceDE w:val="0"/>
        <w:jc w:val="both"/>
        <w:rPr>
          <w:rFonts w:asciiTheme="majorHAnsi" w:hAnsiTheme="majorHAnsi" w:cstheme="majorHAnsi"/>
          <w:sz w:val="22"/>
          <w:szCs w:val="22"/>
        </w:rPr>
      </w:pPr>
    </w:p>
    <w:p w14:paraId="76A0043E" w14:textId="77777777" w:rsidR="006A6BBB" w:rsidRPr="00B701FF" w:rsidRDefault="006A6BBB" w:rsidP="006A6BBB">
      <w:pPr>
        <w:pStyle w:val="Standard"/>
        <w:widowControl w:val="0"/>
        <w:autoSpaceDE w:val="0"/>
        <w:jc w:val="both"/>
        <w:rPr>
          <w:rFonts w:asciiTheme="majorHAnsi" w:hAnsiTheme="majorHAnsi" w:cstheme="majorHAnsi"/>
          <w:sz w:val="22"/>
          <w:szCs w:val="22"/>
        </w:rPr>
      </w:pPr>
    </w:p>
    <w:tbl>
      <w:tblPr>
        <w:tblW w:w="9870" w:type="dxa"/>
        <w:tblInd w:w="-113" w:type="dxa"/>
        <w:tblLayout w:type="fixed"/>
        <w:tblCellMar>
          <w:left w:w="10" w:type="dxa"/>
          <w:right w:w="10" w:type="dxa"/>
        </w:tblCellMar>
        <w:tblLook w:val="04A0" w:firstRow="1" w:lastRow="0" w:firstColumn="1" w:lastColumn="0" w:noHBand="0" w:noVBand="1"/>
      </w:tblPr>
      <w:tblGrid>
        <w:gridCol w:w="9870"/>
      </w:tblGrid>
      <w:tr w:rsidR="006A6BBB" w:rsidRPr="00B701FF" w14:paraId="1C01A703" w14:textId="77777777" w:rsidTr="00B85F0D">
        <w:tc>
          <w:tcPr>
            <w:tcW w:w="9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AEEA" w14:textId="77777777" w:rsidR="006A6BBB" w:rsidRPr="00B701FF" w:rsidRDefault="006A6BBB" w:rsidP="00B85F0D">
            <w:pPr>
              <w:pStyle w:val="Standard"/>
              <w:widowControl w:val="0"/>
              <w:autoSpaceDE w:val="0"/>
              <w:snapToGrid w:val="0"/>
              <w:jc w:val="both"/>
              <w:rPr>
                <w:rFonts w:asciiTheme="majorHAnsi" w:hAnsiTheme="majorHAnsi" w:cstheme="majorHAnsi"/>
                <w:b/>
                <w:sz w:val="22"/>
                <w:szCs w:val="22"/>
              </w:rPr>
            </w:pPr>
          </w:p>
          <w:p w14:paraId="01763289" w14:textId="77777777" w:rsidR="006A6BBB" w:rsidRPr="00B701FF" w:rsidRDefault="006A6BBB" w:rsidP="00B85F0D">
            <w:pPr>
              <w:pStyle w:val="Standard"/>
              <w:autoSpaceDE w:val="0"/>
              <w:jc w:val="both"/>
              <w:rPr>
                <w:rFonts w:asciiTheme="majorHAnsi" w:hAnsiTheme="majorHAnsi" w:cstheme="majorHAnsi"/>
                <w:b/>
                <w:sz w:val="22"/>
                <w:szCs w:val="22"/>
              </w:rPr>
            </w:pPr>
            <w:r w:rsidRPr="00B701FF">
              <w:rPr>
                <w:rFonts w:asciiTheme="majorHAnsi" w:hAnsiTheme="majorHAnsi" w:cstheme="majorHAnsi"/>
                <w:b/>
                <w:sz w:val="22"/>
                <w:szCs w:val="22"/>
              </w:rPr>
              <w:t xml:space="preserve">1° le choix motivé du ou des </w:t>
            </w:r>
            <w:proofErr w:type="gramStart"/>
            <w:r w:rsidRPr="00B701FF">
              <w:rPr>
                <w:rFonts w:asciiTheme="majorHAnsi" w:hAnsiTheme="majorHAnsi" w:cstheme="majorHAnsi"/>
                <w:b/>
                <w:sz w:val="22"/>
                <w:szCs w:val="22"/>
              </w:rPr>
              <w:t>thèmes;</w:t>
            </w:r>
            <w:proofErr w:type="gramEnd"/>
          </w:p>
          <w:p w14:paraId="2E7D580F" w14:textId="77777777" w:rsidR="006A6BBB" w:rsidRPr="00B701FF" w:rsidRDefault="006A6BBB" w:rsidP="00B85F0D">
            <w:pPr>
              <w:pStyle w:val="Standard"/>
              <w:autoSpaceDE w:val="0"/>
              <w:jc w:val="both"/>
              <w:rPr>
                <w:rFonts w:asciiTheme="majorHAnsi" w:hAnsiTheme="majorHAnsi" w:cstheme="majorHAnsi"/>
                <w:b/>
                <w:sz w:val="22"/>
                <w:szCs w:val="22"/>
              </w:rPr>
            </w:pPr>
          </w:p>
          <w:p w14:paraId="19A80A53" w14:textId="77777777" w:rsidR="006A6BBB" w:rsidRPr="00B701FF" w:rsidRDefault="006A6BBB" w:rsidP="006A6BBB">
            <w:pPr>
              <w:pStyle w:val="Standard"/>
              <w:widowControl w:val="0"/>
              <w:numPr>
                <w:ilvl w:val="0"/>
                <w:numId w:val="18"/>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Par « motivation du thème », nous entendons la présentation argumentée du thème que vous sélectionnez. Pourquoi avoir choisi ce thème, en quoi </w:t>
            </w:r>
            <w:proofErr w:type="spellStart"/>
            <w:r w:rsidRPr="00B701FF">
              <w:rPr>
                <w:rFonts w:asciiTheme="majorHAnsi" w:hAnsiTheme="majorHAnsi" w:cstheme="majorHAnsi"/>
                <w:i/>
                <w:sz w:val="22"/>
                <w:szCs w:val="22"/>
              </w:rPr>
              <w:t>constitue t</w:t>
            </w:r>
            <w:proofErr w:type="spellEnd"/>
            <w:r w:rsidRPr="00B701FF">
              <w:rPr>
                <w:rFonts w:asciiTheme="majorHAnsi" w:hAnsiTheme="majorHAnsi" w:cstheme="majorHAnsi"/>
                <w:i/>
                <w:sz w:val="22"/>
                <w:szCs w:val="22"/>
              </w:rPr>
              <w:t xml:space="preserve">-il une problématique liée à la mise en </w:t>
            </w:r>
            <w:proofErr w:type="spellStart"/>
            <w:r w:rsidRPr="00B701FF">
              <w:rPr>
                <w:rFonts w:asciiTheme="majorHAnsi" w:hAnsiTheme="majorHAnsi" w:cstheme="majorHAnsi"/>
                <w:i/>
                <w:sz w:val="22"/>
                <w:szCs w:val="22"/>
              </w:rPr>
              <w:t>oeuvre</w:t>
            </w:r>
            <w:proofErr w:type="spellEnd"/>
            <w:r w:rsidRPr="00B701FF">
              <w:rPr>
                <w:rFonts w:asciiTheme="majorHAnsi" w:hAnsiTheme="majorHAnsi" w:cstheme="majorHAnsi"/>
                <w:i/>
                <w:sz w:val="22"/>
                <w:szCs w:val="22"/>
              </w:rPr>
              <w:t xml:space="preserve"> d’un projet dans le cadre de 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w:t>
            </w:r>
          </w:p>
          <w:p w14:paraId="5EA0CD15" w14:textId="77777777" w:rsidR="006A6BBB" w:rsidRPr="00B701FF" w:rsidRDefault="006A6BBB" w:rsidP="00B85F0D">
            <w:pPr>
              <w:pStyle w:val="Standard"/>
              <w:widowControl w:val="0"/>
              <w:autoSpaceDE w:val="0"/>
              <w:ind w:left="360"/>
              <w:jc w:val="both"/>
              <w:rPr>
                <w:rFonts w:asciiTheme="majorHAnsi" w:hAnsiTheme="majorHAnsi" w:cstheme="majorHAnsi"/>
                <w:i/>
                <w:sz w:val="22"/>
                <w:szCs w:val="22"/>
              </w:rPr>
            </w:pPr>
          </w:p>
          <w:p w14:paraId="59E8864A" w14:textId="77777777" w:rsidR="006A6BBB" w:rsidRPr="00B701FF" w:rsidRDefault="006A6BBB" w:rsidP="006A6BBB">
            <w:pPr>
              <w:pStyle w:val="Standard"/>
              <w:widowControl w:val="0"/>
              <w:numPr>
                <w:ilvl w:val="0"/>
                <w:numId w:val="18"/>
              </w:numPr>
              <w:autoSpaceDE w:val="0"/>
              <w:jc w:val="both"/>
              <w:rPr>
                <w:rFonts w:asciiTheme="majorHAnsi" w:hAnsiTheme="majorHAnsi" w:cstheme="majorHAnsi"/>
                <w:sz w:val="22"/>
                <w:szCs w:val="22"/>
              </w:rPr>
            </w:pPr>
            <w:r w:rsidRPr="00B701FF">
              <w:rPr>
                <w:rFonts w:asciiTheme="majorHAnsi" w:hAnsiTheme="majorHAnsi" w:cstheme="majorHAnsi"/>
                <w:i/>
                <w:sz w:val="22"/>
                <w:szCs w:val="22"/>
              </w:rPr>
              <w:t xml:space="preserve">Quel est le </w:t>
            </w:r>
            <w:r w:rsidRPr="00B701FF">
              <w:rPr>
                <w:rFonts w:asciiTheme="majorHAnsi" w:hAnsiTheme="majorHAnsi" w:cstheme="majorHAnsi"/>
                <w:i/>
                <w:sz w:val="22"/>
                <w:szCs w:val="22"/>
                <w:u w:val="single"/>
              </w:rPr>
              <w:t>sens</w:t>
            </w:r>
            <w:r w:rsidRPr="00B701FF">
              <w:rPr>
                <w:rStyle w:val="FootnoteSymbol"/>
                <w:rFonts w:asciiTheme="majorHAnsi" w:hAnsiTheme="majorHAnsi" w:cstheme="majorHAnsi"/>
                <w:i/>
                <w:sz w:val="22"/>
                <w:szCs w:val="22"/>
                <w:u w:val="single"/>
              </w:rPr>
              <w:footnoteReference w:id="1"/>
            </w:r>
            <w:r w:rsidRPr="00B701FF">
              <w:rPr>
                <w:rFonts w:asciiTheme="majorHAnsi" w:hAnsiTheme="majorHAnsi" w:cstheme="majorHAnsi"/>
                <w:i/>
                <w:sz w:val="22"/>
                <w:szCs w:val="22"/>
              </w:rPr>
              <w:t xml:space="preserve"> de cette thématique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xml:space="preserve"> pour votre service ? Quelle est l’importance de ce thème pour l’équipe et le </w:t>
            </w:r>
            <w:proofErr w:type="gramStart"/>
            <w:r w:rsidRPr="00B701FF">
              <w:rPr>
                <w:rFonts w:asciiTheme="majorHAnsi" w:hAnsiTheme="majorHAnsi" w:cstheme="majorHAnsi"/>
                <w:i/>
                <w:sz w:val="22"/>
                <w:szCs w:val="22"/>
              </w:rPr>
              <w:t>service?</w:t>
            </w:r>
            <w:proofErr w:type="gramEnd"/>
          </w:p>
          <w:p w14:paraId="4874BD5E"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41919BFC" w14:textId="77777777" w:rsidR="006A6BBB" w:rsidRPr="00B701FF" w:rsidRDefault="006A6BBB" w:rsidP="006A6BBB">
            <w:pPr>
              <w:pStyle w:val="Standard"/>
              <w:widowControl w:val="0"/>
              <w:numPr>
                <w:ilvl w:val="0"/>
                <w:numId w:val="18"/>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Outre la définition la plus complète possible de la problématique sur laquelle vous souhaitez travailler dans le cadre de 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nous vous suggérons de motiver les enjeux de son développement pendant trois ans en regard des missions, orientations et choix stratégiques du service ;</w:t>
            </w:r>
          </w:p>
          <w:p w14:paraId="0A19EE6A"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1FDC0026" w14:textId="77777777" w:rsidR="006A6BBB" w:rsidRPr="00B701FF" w:rsidRDefault="006A6BBB" w:rsidP="006A6BBB">
            <w:pPr>
              <w:pStyle w:val="Standard"/>
              <w:widowControl w:val="0"/>
              <w:numPr>
                <w:ilvl w:val="0"/>
                <w:numId w:val="18"/>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Le cas échéant, utilisez une fiche par thème</w:t>
            </w:r>
          </w:p>
          <w:p w14:paraId="55FE68A7"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tc>
      </w:tr>
      <w:tr w:rsidR="006A6BBB" w:rsidRPr="00B701FF" w14:paraId="7D9936C6" w14:textId="77777777" w:rsidTr="00B85F0D">
        <w:tc>
          <w:tcPr>
            <w:tcW w:w="9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D77D"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32078F22"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 xml:space="preserve">Définissez et </w:t>
            </w:r>
            <w:proofErr w:type="gramStart"/>
            <w:r w:rsidRPr="00B701FF">
              <w:rPr>
                <w:rFonts w:asciiTheme="majorHAnsi" w:hAnsiTheme="majorHAnsi" w:cstheme="majorHAnsi"/>
                <w:b/>
                <w:sz w:val="22"/>
                <w:szCs w:val="22"/>
              </w:rPr>
              <w:t>motivez le</w:t>
            </w:r>
            <w:proofErr w:type="gramEnd"/>
            <w:r w:rsidRPr="00B701FF">
              <w:rPr>
                <w:rFonts w:asciiTheme="majorHAnsi" w:hAnsiTheme="majorHAnsi" w:cstheme="majorHAnsi"/>
                <w:b/>
                <w:sz w:val="22"/>
                <w:szCs w:val="22"/>
              </w:rPr>
              <w:t xml:space="preserve">(s) thème(s) choisi(s) pour le développement de la </w:t>
            </w:r>
            <w:proofErr w:type="spellStart"/>
            <w:r w:rsidRPr="00B701FF">
              <w:rPr>
                <w:rFonts w:asciiTheme="majorHAnsi" w:hAnsiTheme="majorHAnsi" w:cstheme="majorHAnsi"/>
                <w:b/>
                <w:sz w:val="22"/>
                <w:szCs w:val="22"/>
              </w:rPr>
              <w:t>Deq</w:t>
            </w:r>
            <w:proofErr w:type="spellEnd"/>
            <w:r w:rsidRPr="00B701FF">
              <w:rPr>
                <w:rFonts w:asciiTheme="majorHAnsi" w:hAnsiTheme="majorHAnsi" w:cstheme="majorHAnsi"/>
                <w:b/>
                <w:sz w:val="22"/>
                <w:szCs w:val="22"/>
              </w:rPr>
              <w:t xml:space="preserve"> dans votre service ?</w:t>
            </w:r>
          </w:p>
          <w:p w14:paraId="670AD215"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52A5B7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503333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6D119D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ED99B9B"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D337A39"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AE4D2A6"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771DA0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5C659CB"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56FA85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079B265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61BC687"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29C15D7"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8FEA90E"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CA850A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02B1D51"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1106FA3"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E97976E"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8994149"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A6A5DB2"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r>
    </w:tbl>
    <w:p w14:paraId="79D74436" w14:textId="77777777" w:rsidR="006A6BBB" w:rsidRPr="00B701FF" w:rsidRDefault="006A6BBB" w:rsidP="006A6BBB">
      <w:pPr>
        <w:pStyle w:val="Standard"/>
        <w:pageBreakBefore/>
        <w:widowControl w:val="0"/>
        <w:autoSpaceDE w:val="0"/>
        <w:jc w:val="both"/>
        <w:rPr>
          <w:rFonts w:asciiTheme="majorHAnsi" w:hAnsiTheme="majorHAnsi" w:cstheme="majorHAnsi"/>
          <w:sz w:val="22"/>
          <w:szCs w:val="22"/>
        </w:rPr>
      </w:pPr>
    </w:p>
    <w:tbl>
      <w:tblPr>
        <w:tblW w:w="9870" w:type="dxa"/>
        <w:tblInd w:w="-113" w:type="dxa"/>
        <w:tblLayout w:type="fixed"/>
        <w:tblCellMar>
          <w:left w:w="10" w:type="dxa"/>
          <w:right w:w="10" w:type="dxa"/>
        </w:tblCellMar>
        <w:tblLook w:val="04A0" w:firstRow="1" w:lastRow="0" w:firstColumn="1" w:lastColumn="0" w:noHBand="0" w:noVBand="1"/>
      </w:tblPr>
      <w:tblGrid>
        <w:gridCol w:w="9870"/>
      </w:tblGrid>
      <w:tr w:rsidR="006A6BBB" w:rsidRPr="00B701FF" w14:paraId="3B37BC0C" w14:textId="77777777" w:rsidTr="00B85F0D">
        <w:tc>
          <w:tcPr>
            <w:tcW w:w="9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0B63D" w14:textId="77777777" w:rsidR="006A6BBB" w:rsidRPr="00B701FF" w:rsidRDefault="006A6BBB" w:rsidP="00B85F0D">
            <w:pPr>
              <w:pStyle w:val="Standard"/>
              <w:autoSpaceDE w:val="0"/>
              <w:jc w:val="both"/>
              <w:rPr>
                <w:rFonts w:asciiTheme="majorHAnsi" w:hAnsiTheme="majorHAnsi" w:cstheme="majorHAnsi"/>
                <w:b/>
                <w:sz w:val="22"/>
                <w:szCs w:val="22"/>
              </w:rPr>
            </w:pPr>
            <w:r w:rsidRPr="00B701FF">
              <w:rPr>
                <w:rFonts w:asciiTheme="majorHAnsi" w:hAnsiTheme="majorHAnsi" w:cstheme="majorHAnsi"/>
                <w:b/>
                <w:sz w:val="22"/>
                <w:szCs w:val="22"/>
              </w:rPr>
              <w:t xml:space="preserve">2° Une analyse de l’environnement du service ou de l’organisme en relation avec ce ou ces </w:t>
            </w:r>
            <w:proofErr w:type="gramStart"/>
            <w:r w:rsidRPr="00B701FF">
              <w:rPr>
                <w:rFonts w:asciiTheme="majorHAnsi" w:hAnsiTheme="majorHAnsi" w:cstheme="majorHAnsi"/>
                <w:b/>
                <w:sz w:val="22"/>
                <w:szCs w:val="22"/>
              </w:rPr>
              <w:t>thèmes;</w:t>
            </w:r>
            <w:proofErr w:type="gramEnd"/>
          </w:p>
          <w:p w14:paraId="633C2E48" w14:textId="77777777" w:rsidR="006A6BBB" w:rsidRPr="00B701FF" w:rsidRDefault="006A6BBB" w:rsidP="00B85F0D">
            <w:pPr>
              <w:pStyle w:val="Standard"/>
              <w:autoSpaceDE w:val="0"/>
              <w:jc w:val="both"/>
              <w:rPr>
                <w:rFonts w:asciiTheme="majorHAnsi" w:hAnsiTheme="majorHAnsi" w:cstheme="majorHAnsi"/>
                <w:b/>
                <w:sz w:val="22"/>
                <w:szCs w:val="22"/>
              </w:rPr>
            </w:pPr>
          </w:p>
          <w:p w14:paraId="16C85E1F" w14:textId="77777777" w:rsidR="006A6BBB" w:rsidRPr="00B701FF" w:rsidRDefault="006A6BBB" w:rsidP="006A6BBB">
            <w:pPr>
              <w:pStyle w:val="Standard"/>
              <w:widowControl w:val="0"/>
              <w:numPr>
                <w:ilvl w:val="0"/>
                <w:numId w:val="11"/>
              </w:numPr>
              <w:autoSpaceDE w:val="0"/>
              <w:jc w:val="both"/>
              <w:rPr>
                <w:rFonts w:asciiTheme="majorHAnsi" w:hAnsiTheme="majorHAnsi" w:cstheme="majorHAnsi"/>
                <w:sz w:val="22"/>
                <w:szCs w:val="22"/>
              </w:rPr>
            </w:pPr>
            <w:r w:rsidRPr="00B701FF">
              <w:rPr>
                <w:rFonts w:asciiTheme="majorHAnsi" w:hAnsiTheme="majorHAnsi" w:cstheme="majorHAnsi"/>
                <w:i/>
                <w:sz w:val="22"/>
                <w:szCs w:val="22"/>
              </w:rPr>
              <w:t>Par</w:t>
            </w:r>
            <w:proofErr w:type="gramStart"/>
            <w:r w:rsidRPr="00B701FF">
              <w:rPr>
                <w:rFonts w:asciiTheme="majorHAnsi" w:hAnsiTheme="majorHAnsi" w:cstheme="majorHAnsi"/>
                <w:i/>
                <w:sz w:val="22"/>
                <w:szCs w:val="22"/>
              </w:rPr>
              <w:t xml:space="preserve"> «analyse</w:t>
            </w:r>
            <w:proofErr w:type="gramEnd"/>
            <w:r w:rsidRPr="00B701FF">
              <w:rPr>
                <w:rFonts w:asciiTheme="majorHAnsi" w:hAnsiTheme="majorHAnsi" w:cstheme="majorHAnsi"/>
                <w:i/>
                <w:sz w:val="22"/>
                <w:szCs w:val="22"/>
              </w:rPr>
              <w:t xml:space="preserve"> de l’environnement du service », il faut entendre la prise en compte concrète de vos terrains d’actions vis-à-vis par exemple : des </w:t>
            </w:r>
            <w:r w:rsidRPr="00B701FF">
              <w:rPr>
                <w:rFonts w:asciiTheme="majorHAnsi" w:hAnsiTheme="majorHAnsi" w:cstheme="majorHAnsi"/>
                <w:i/>
                <w:sz w:val="22"/>
                <w:szCs w:val="22"/>
                <w:u w:val="single"/>
              </w:rPr>
              <w:t>évolutions</w:t>
            </w:r>
            <w:r w:rsidRPr="00B701FF">
              <w:rPr>
                <w:rStyle w:val="FootnoteSymbol"/>
                <w:rFonts w:asciiTheme="majorHAnsi" w:hAnsiTheme="majorHAnsi" w:cstheme="majorHAnsi"/>
                <w:i/>
                <w:sz w:val="22"/>
                <w:szCs w:val="22"/>
                <w:u w:val="single"/>
              </w:rPr>
              <w:footnoteReference w:id="2"/>
            </w:r>
            <w:r w:rsidRPr="00B701FF">
              <w:rPr>
                <w:rFonts w:asciiTheme="majorHAnsi" w:hAnsiTheme="majorHAnsi" w:cstheme="majorHAnsi"/>
                <w:i/>
                <w:sz w:val="22"/>
                <w:szCs w:val="22"/>
              </w:rPr>
              <w:t xml:space="preserve"> du quartier, des usagers,  des autres opérateurs, des problématiques sociales et en matière de santé, </w:t>
            </w:r>
            <w:proofErr w:type="spellStart"/>
            <w:r w:rsidRPr="00B701FF">
              <w:rPr>
                <w:rFonts w:asciiTheme="majorHAnsi" w:hAnsiTheme="majorHAnsi" w:cstheme="majorHAnsi"/>
                <w:i/>
                <w:sz w:val="22"/>
                <w:szCs w:val="22"/>
              </w:rPr>
              <w:t>etc</w:t>
            </w:r>
            <w:proofErr w:type="spellEnd"/>
            <w:r w:rsidRPr="00B701FF">
              <w:rPr>
                <w:rFonts w:asciiTheme="majorHAnsi" w:hAnsiTheme="majorHAnsi" w:cstheme="majorHAnsi"/>
                <w:i/>
                <w:sz w:val="22"/>
                <w:szCs w:val="22"/>
              </w:rPr>
              <w:t> ;</w:t>
            </w:r>
          </w:p>
          <w:p w14:paraId="1FCF7633"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74F63912" w14:textId="77777777" w:rsidR="006A6BBB" w:rsidRPr="00B701FF" w:rsidRDefault="006A6BBB" w:rsidP="006A6BBB">
            <w:pPr>
              <w:pStyle w:val="Standard"/>
              <w:widowControl w:val="0"/>
              <w:numPr>
                <w:ilvl w:val="0"/>
                <w:numId w:val="11"/>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L’analyse du terrain d’action du service peut également être décrite en termes : historique, culturel, socioéconomique, des dynamiques communautaires, </w:t>
            </w:r>
            <w:proofErr w:type="spellStart"/>
            <w:r w:rsidRPr="00B701FF">
              <w:rPr>
                <w:rFonts w:asciiTheme="majorHAnsi" w:hAnsiTheme="majorHAnsi" w:cstheme="majorHAnsi"/>
                <w:i/>
                <w:sz w:val="22"/>
                <w:szCs w:val="22"/>
              </w:rPr>
              <w:t>etc</w:t>
            </w:r>
            <w:proofErr w:type="spellEnd"/>
            <w:r w:rsidRPr="00B701FF">
              <w:rPr>
                <w:rFonts w:asciiTheme="majorHAnsi" w:hAnsiTheme="majorHAnsi" w:cstheme="majorHAnsi"/>
                <w:i/>
                <w:sz w:val="22"/>
                <w:szCs w:val="22"/>
              </w:rPr>
              <w:t> ;</w:t>
            </w:r>
          </w:p>
          <w:p w14:paraId="24F870BC"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6A09A640" w14:textId="77777777" w:rsidR="006A6BBB" w:rsidRPr="00B701FF" w:rsidRDefault="006A6BBB" w:rsidP="006A6BBB">
            <w:pPr>
              <w:pStyle w:val="Standard"/>
              <w:widowControl w:val="0"/>
              <w:numPr>
                <w:ilvl w:val="0"/>
                <w:numId w:val="11"/>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Des données statistiques, des constats ou des témoignages peuvent étayer cette analyse et être partagés avec d’autres acteurs ;</w:t>
            </w:r>
          </w:p>
          <w:p w14:paraId="0F3BC9CF"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03B9B48A" w14:textId="77777777" w:rsidR="006A6BBB" w:rsidRPr="00B701FF" w:rsidRDefault="006A6BBB" w:rsidP="006A6BBB">
            <w:pPr>
              <w:pStyle w:val="Standard"/>
              <w:widowControl w:val="0"/>
              <w:numPr>
                <w:ilvl w:val="0"/>
                <w:numId w:val="11"/>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La pertinence du choix du thème doit être éclairée par les constats issus de cette analyse.</w:t>
            </w:r>
          </w:p>
          <w:p w14:paraId="064FB74D"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tc>
      </w:tr>
      <w:tr w:rsidR="006A6BBB" w:rsidRPr="00B701FF" w14:paraId="35BDD1C7" w14:textId="77777777" w:rsidTr="00B85F0D">
        <w:tc>
          <w:tcPr>
            <w:tcW w:w="9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DF3D"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01C220EC"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Synthèse de l’analyse de l’environnement du service ou de l’organisme en relation avec le ou les thèmes</w:t>
            </w:r>
          </w:p>
          <w:p w14:paraId="0F75B795"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2108B4D"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FBCCDFB"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936FB30"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D4F3495"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2A1114B"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82149EE"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01E0793"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B15839E"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3672FEC"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8A63D4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C8AF1F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9716AB9"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F17F47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509D74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59500DC"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04EBCA1"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7A75BFB"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A8090C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140533B"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0BC5C5FE"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D4966A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3F41C83"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06F6B37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150C3D0"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274D0A3"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CF7B3E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r>
    </w:tbl>
    <w:p w14:paraId="4E259ADB" w14:textId="77777777" w:rsidR="006A6BBB" w:rsidRPr="00B701FF" w:rsidRDefault="006A6BBB" w:rsidP="006A6BBB">
      <w:pPr>
        <w:pStyle w:val="Standard"/>
        <w:pageBreakBefore/>
        <w:widowControl w:val="0"/>
        <w:autoSpaceDE w:val="0"/>
        <w:ind w:left="360"/>
        <w:jc w:val="both"/>
        <w:rPr>
          <w:rFonts w:asciiTheme="majorHAnsi" w:hAnsiTheme="majorHAnsi" w:cstheme="majorHAnsi"/>
          <w:sz w:val="22"/>
          <w:szCs w:val="22"/>
        </w:rPr>
      </w:pPr>
    </w:p>
    <w:tbl>
      <w:tblPr>
        <w:tblW w:w="9870" w:type="dxa"/>
        <w:tblInd w:w="-113" w:type="dxa"/>
        <w:tblLayout w:type="fixed"/>
        <w:tblCellMar>
          <w:left w:w="10" w:type="dxa"/>
          <w:right w:w="10" w:type="dxa"/>
        </w:tblCellMar>
        <w:tblLook w:val="04A0" w:firstRow="1" w:lastRow="0" w:firstColumn="1" w:lastColumn="0" w:noHBand="0" w:noVBand="1"/>
      </w:tblPr>
      <w:tblGrid>
        <w:gridCol w:w="9870"/>
      </w:tblGrid>
      <w:tr w:rsidR="006A6BBB" w:rsidRPr="00B701FF" w14:paraId="19416991" w14:textId="77777777" w:rsidTr="00B85F0D">
        <w:tc>
          <w:tcPr>
            <w:tcW w:w="9870" w:type="dxa"/>
            <w:shd w:val="clear" w:color="auto" w:fill="auto"/>
            <w:tcMar>
              <w:top w:w="0" w:type="dxa"/>
              <w:left w:w="108" w:type="dxa"/>
              <w:bottom w:w="0" w:type="dxa"/>
              <w:right w:w="108" w:type="dxa"/>
            </w:tcMar>
          </w:tcPr>
          <w:p w14:paraId="13B29C0D"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 xml:space="preserve">3° Les objectifs visés par la </w:t>
            </w:r>
            <w:proofErr w:type="spellStart"/>
            <w:r w:rsidRPr="00B701FF">
              <w:rPr>
                <w:rFonts w:asciiTheme="majorHAnsi" w:hAnsiTheme="majorHAnsi" w:cstheme="majorHAnsi"/>
                <w:b/>
                <w:sz w:val="22"/>
                <w:szCs w:val="22"/>
              </w:rPr>
              <w:t>Deq</w:t>
            </w:r>
            <w:proofErr w:type="spellEnd"/>
            <w:r w:rsidRPr="00B701FF">
              <w:rPr>
                <w:rFonts w:asciiTheme="majorHAnsi" w:hAnsiTheme="majorHAnsi" w:cstheme="majorHAnsi"/>
                <w:b/>
                <w:sz w:val="22"/>
                <w:szCs w:val="22"/>
              </w:rPr>
              <w:t> pour le service ?</w:t>
            </w:r>
          </w:p>
          <w:p w14:paraId="4619660E"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576CFDED" w14:textId="77777777" w:rsidR="006A6BBB" w:rsidRPr="00B701FF" w:rsidRDefault="006A6BBB" w:rsidP="006A6BBB">
            <w:pPr>
              <w:pStyle w:val="Standard"/>
              <w:widowControl w:val="0"/>
              <w:numPr>
                <w:ilvl w:val="0"/>
                <w:numId w:val="17"/>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Nous attendons que les objectifs poursuivis dans le cadre de </w:t>
            </w:r>
            <w:proofErr w:type="gramStart"/>
            <w:r w:rsidRPr="00B701FF">
              <w:rPr>
                <w:rFonts w:asciiTheme="majorHAnsi" w:hAnsiTheme="majorHAnsi" w:cstheme="majorHAnsi"/>
                <w:i/>
                <w:sz w:val="22"/>
                <w:szCs w:val="22"/>
              </w:rPr>
              <w:t>votre  projet</w:t>
            </w:r>
            <w:proofErr w:type="gramEnd"/>
            <w:r w:rsidRPr="00B701FF">
              <w:rPr>
                <w:rFonts w:asciiTheme="majorHAnsi" w:hAnsiTheme="majorHAnsi" w:cstheme="majorHAnsi"/>
                <w:i/>
                <w:sz w:val="22"/>
                <w:szCs w:val="22"/>
              </w:rPr>
              <w:t xml:space="preserve"> soient formulés de façon concrète et opérationnelle. Chaque objectif doit être déterminé dans la durée sur les trois ans de développement de 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w:t>
            </w:r>
          </w:p>
          <w:p w14:paraId="0B565AF2" w14:textId="77777777" w:rsidR="006A6BBB" w:rsidRPr="00B701FF" w:rsidRDefault="006A6BBB" w:rsidP="00B85F0D">
            <w:pPr>
              <w:pStyle w:val="Standard"/>
              <w:widowControl w:val="0"/>
              <w:autoSpaceDE w:val="0"/>
              <w:ind w:left="360"/>
              <w:jc w:val="both"/>
              <w:rPr>
                <w:rFonts w:asciiTheme="majorHAnsi" w:hAnsiTheme="majorHAnsi" w:cstheme="majorHAnsi"/>
                <w:i/>
                <w:sz w:val="22"/>
                <w:szCs w:val="22"/>
              </w:rPr>
            </w:pPr>
          </w:p>
          <w:p w14:paraId="0AEBB455" w14:textId="77777777" w:rsidR="006A6BBB" w:rsidRPr="00B701FF" w:rsidRDefault="006A6BBB" w:rsidP="006A6BBB">
            <w:pPr>
              <w:pStyle w:val="Standard"/>
              <w:widowControl w:val="0"/>
              <w:numPr>
                <w:ilvl w:val="0"/>
                <w:numId w:val="17"/>
              </w:numPr>
              <w:autoSpaceDE w:val="0"/>
              <w:jc w:val="both"/>
              <w:rPr>
                <w:rFonts w:asciiTheme="majorHAnsi" w:hAnsiTheme="majorHAnsi" w:cstheme="majorHAnsi"/>
                <w:sz w:val="22"/>
                <w:szCs w:val="22"/>
              </w:rPr>
            </w:pPr>
            <w:r w:rsidRPr="00B701FF">
              <w:rPr>
                <w:rFonts w:asciiTheme="majorHAnsi" w:hAnsiTheme="majorHAnsi" w:cstheme="majorHAnsi"/>
                <w:i/>
                <w:sz w:val="22"/>
                <w:szCs w:val="22"/>
              </w:rPr>
              <w:t xml:space="preserve">Les objectifs doivent être évaluables, il vous appartient de fixer le(s) seuil(s) de réalisation à atteindre durant et au terme des trois ans, il est dès </w:t>
            </w:r>
            <w:proofErr w:type="gramStart"/>
            <w:r w:rsidRPr="00B701FF">
              <w:rPr>
                <w:rFonts w:asciiTheme="majorHAnsi" w:hAnsiTheme="majorHAnsi" w:cstheme="majorHAnsi"/>
                <w:i/>
                <w:sz w:val="22"/>
                <w:szCs w:val="22"/>
              </w:rPr>
              <w:t>lors  important</w:t>
            </w:r>
            <w:proofErr w:type="gramEnd"/>
            <w:r w:rsidRPr="00B701FF">
              <w:rPr>
                <w:rFonts w:asciiTheme="majorHAnsi" w:hAnsiTheme="majorHAnsi" w:cstheme="majorHAnsi"/>
                <w:i/>
                <w:sz w:val="22"/>
                <w:szCs w:val="22"/>
              </w:rPr>
              <w:t xml:space="preserve"> que vous précisiez </w:t>
            </w:r>
            <w:r w:rsidRPr="00B701FF">
              <w:rPr>
                <w:rFonts w:asciiTheme="majorHAnsi" w:hAnsiTheme="majorHAnsi" w:cstheme="majorHAnsi"/>
                <w:i/>
                <w:sz w:val="22"/>
                <w:szCs w:val="22"/>
                <w:u w:val="single"/>
              </w:rPr>
              <w:t>à priori</w:t>
            </w:r>
            <w:r w:rsidRPr="00B701FF">
              <w:rPr>
                <w:rFonts w:asciiTheme="majorHAnsi" w:hAnsiTheme="majorHAnsi" w:cstheme="majorHAnsi"/>
                <w:i/>
                <w:sz w:val="22"/>
                <w:szCs w:val="22"/>
              </w:rPr>
              <w:t xml:space="preserve"> du lancement de 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xml:space="preserve">, par quels </w:t>
            </w:r>
            <w:r w:rsidRPr="00B701FF">
              <w:rPr>
                <w:rFonts w:asciiTheme="majorHAnsi" w:hAnsiTheme="majorHAnsi" w:cstheme="majorHAnsi"/>
                <w:i/>
                <w:sz w:val="22"/>
                <w:szCs w:val="22"/>
                <w:u w:val="single"/>
              </w:rPr>
              <w:t>critères</w:t>
            </w:r>
            <w:r w:rsidRPr="00B701FF">
              <w:rPr>
                <w:rFonts w:asciiTheme="majorHAnsi" w:hAnsiTheme="majorHAnsi" w:cstheme="majorHAnsi"/>
                <w:i/>
                <w:sz w:val="22"/>
                <w:szCs w:val="22"/>
              </w:rPr>
              <w:t xml:space="preserve"> et </w:t>
            </w:r>
            <w:r w:rsidRPr="00B701FF">
              <w:rPr>
                <w:rFonts w:asciiTheme="majorHAnsi" w:hAnsiTheme="majorHAnsi" w:cstheme="majorHAnsi"/>
                <w:i/>
                <w:sz w:val="22"/>
                <w:szCs w:val="22"/>
                <w:u w:val="single"/>
              </w:rPr>
              <w:t>indicateurs</w:t>
            </w:r>
            <w:r w:rsidRPr="00B701FF">
              <w:rPr>
                <w:rFonts w:asciiTheme="majorHAnsi" w:hAnsiTheme="majorHAnsi" w:cstheme="majorHAnsi"/>
                <w:i/>
                <w:sz w:val="22"/>
                <w:szCs w:val="22"/>
              </w:rPr>
              <w:t>, vous vérifierez que les objectifs sont atteints ou pas ?</w:t>
            </w:r>
          </w:p>
          <w:p w14:paraId="0F71E01F"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1EAFC46E" w14:textId="77777777" w:rsidR="006A6BBB" w:rsidRPr="00B701FF" w:rsidRDefault="006A6BBB" w:rsidP="006A6BBB">
            <w:pPr>
              <w:pStyle w:val="Standard"/>
              <w:widowControl w:val="0"/>
              <w:numPr>
                <w:ilvl w:val="0"/>
                <w:numId w:val="17"/>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xml:space="preserve"> repose sur une démarche collective, aussi, il est essentiel de préciser qui est impliqué dans la définition, la réalisation et l’évaluation des objectifs ?</w:t>
            </w:r>
          </w:p>
          <w:p w14:paraId="580F6828" w14:textId="77777777" w:rsidR="006A6BBB" w:rsidRPr="00B701FF" w:rsidRDefault="006A6BBB" w:rsidP="00B85F0D">
            <w:pPr>
              <w:pStyle w:val="Standard"/>
              <w:autoSpaceDE w:val="0"/>
              <w:ind w:left="360"/>
              <w:jc w:val="both"/>
              <w:rPr>
                <w:rFonts w:asciiTheme="majorHAnsi" w:hAnsiTheme="majorHAnsi" w:cstheme="majorHAnsi"/>
                <w:b/>
                <w:sz w:val="22"/>
                <w:szCs w:val="22"/>
              </w:rPr>
            </w:pPr>
          </w:p>
          <w:p w14:paraId="621BA936" w14:textId="77777777" w:rsidR="006A6BBB" w:rsidRPr="00B701FF" w:rsidRDefault="006A6BBB" w:rsidP="006A6BBB">
            <w:pPr>
              <w:pStyle w:val="Standard"/>
              <w:numPr>
                <w:ilvl w:val="0"/>
                <w:numId w:val="17"/>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Le cas échéant, utilisez une fiche par objectif</w:t>
            </w:r>
          </w:p>
          <w:p w14:paraId="5A375EEC" w14:textId="77777777" w:rsidR="006A6BBB" w:rsidRPr="00B701FF" w:rsidRDefault="006A6BBB" w:rsidP="00B85F0D">
            <w:pPr>
              <w:pStyle w:val="Standard"/>
              <w:autoSpaceDE w:val="0"/>
              <w:jc w:val="both"/>
              <w:rPr>
                <w:rFonts w:asciiTheme="majorHAnsi" w:hAnsiTheme="majorHAnsi" w:cstheme="majorHAnsi"/>
                <w:b/>
                <w:sz w:val="22"/>
                <w:szCs w:val="22"/>
              </w:rPr>
            </w:pPr>
          </w:p>
        </w:tc>
      </w:tr>
      <w:tr w:rsidR="006A6BBB" w:rsidRPr="00B701FF" w14:paraId="267E268B" w14:textId="77777777" w:rsidTr="00B85F0D">
        <w:tc>
          <w:tcPr>
            <w:tcW w:w="9870" w:type="dxa"/>
            <w:tcBorders>
              <w:left w:val="single" w:sz="4" w:space="0" w:color="000000"/>
              <w:right w:val="single" w:sz="4" w:space="0" w:color="000000"/>
            </w:tcBorders>
            <w:shd w:val="clear" w:color="auto" w:fill="auto"/>
            <w:tcMar>
              <w:top w:w="0" w:type="dxa"/>
              <w:left w:w="108" w:type="dxa"/>
              <w:bottom w:w="0" w:type="dxa"/>
              <w:right w:w="108" w:type="dxa"/>
            </w:tcMar>
          </w:tcPr>
          <w:p w14:paraId="7D7B8D61"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07EBBACD"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Présentation de l’objectif :</w:t>
            </w:r>
          </w:p>
          <w:p w14:paraId="796A07FC"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3C1539E"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AB1C50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0E00497"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D1D0266" w14:textId="77777777" w:rsidR="006A6BBB" w:rsidRPr="00B701FF" w:rsidRDefault="006A6BBB" w:rsidP="00B85F0D">
            <w:pPr>
              <w:pStyle w:val="Standard"/>
              <w:widowControl w:val="0"/>
              <w:autoSpaceDE w:val="0"/>
              <w:jc w:val="both"/>
              <w:rPr>
                <w:rFonts w:asciiTheme="majorHAnsi" w:hAnsiTheme="majorHAnsi" w:cstheme="majorHAnsi"/>
                <w:sz w:val="22"/>
                <w:szCs w:val="22"/>
              </w:rPr>
            </w:pPr>
            <w:r w:rsidRPr="00B701FF">
              <w:rPr>
                <w:rFonts w:asciiTheme="majorHAnsi" w:hAnsiTheme="majorHAnsi" w:cstheme="majorHAnsi"/>
                <w:b/>
                <w:sz w:val="22"/>
                <w:szCs w:val="22"/>
              </w:rPr>
              <w:t>Acteurs impliqués </w:t>
            </w:r>
            <w:r w:rsidRPr="00B701FF">
              <w:rPr>
                <w:rFonts w:asciiTheme="majorHAnsi" w:hAnsiTheme="majorHAnsi" w:cstheme="majorHAnsi"/>
                <w:sz w:val="22"/>
                <w:szCs w:val="22"/>
              </w:rPr>
              <w:t xml:space="preserve">(qui sera impliqué dans la réalisation et l’évaluation de </w:t>
            </w:r>
            <w:proofErr w:type="gramStart"/>
            <w:r w:rsidRPr="00B701FF">
              <w:rPr>
                <w:rFonts w:asciiTheme="majorHAnsi" w:hAnsiTheme="majorHAnsi" w:cstheme="majorHAnsi"/>
                <w:sz w:val="22"/>
                <w:szCs w:val="22"/>
              </w:rPr>
              <w:t>l’objectif?</w:t>
            </w:r>
            <w:proofErr w:type="gramEnd"/>
            <w:r w:rsidRPr="00B701FF">
              <w:rPr>
                <w:rFonts w:asciiTheme="majorHAnsi" w:hAnsiTheme="majorHAnsi" w:cstheme="majorHAnsi"/>
                <w:sz w:val="22"/>
                <w:szCs w:val="22"/>
              </w:rPr>
              <w:t xml:space="preserve">) </w:t>
            </w:r>
            <w:r w:rsidRPr="00B701FF">
              <w:rPr>
                <w:rFonts w:asciiTheme="majorHAnsi" w:hAnsiTheme="majorHAnsi" w:cstheme="majorHAnsi"/>
                <w:b/>
                <w:sz w:val="22"/>
                <w:szCs w:val="22"/>
              </w:rPr>
              <w:t>:</w:t>
            </w:r>
          </w:p>
          <w:p w14:paraId="3CF1F279"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8EFE99E"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6E22E30"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E12AE77"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DBC12ED" w14:textId="77777777" w:rsidR="006A6BBB" w:rsidRPr="00B701FF" w:rsidRDefault="006A6BBB" w:rsidP="00B85F0D">
            <w:pPr>
              <w:pStyle w:val="Standard"/>
              <w:widowControl w:val="0"/>
              <w:autoSpaceDE w:val="0"/>
              <w:jc w:val="both"/>
              <w:rPr>
                <w:rFonts w:asciiTheme="majorHAnsi" w:hAnsiTheme="majorHAnsi" w:cstheme="majorHAnsi"/>
                <w:sz w:val="22"/>
                <w:szCs w:val="22"/>
              </w:rPr>
            </w:pPr>
            <w:r w:rsidRPr="00B701FF">
              <w:rPr>
                <w:rFonts w:asciiTheme="majorHAnsi" w:hAnsiTheme="majorHAnsi" w:cstheme="majorHAnsi"/>
                <w:b/>
                <w:sz w:val="22"/>
                <w:szCs w:val="22"/>
              </w:rPr>
              <w:t>Période(s) de réalisation de l’objectif</w:t>
            </w:r>
            <w:r w:rsidRPr="00B701FF">
              <w:rPr>
                <w:rFonts w:asciiTheme="majorHAnsi" w:hAnsiTheme="majorHAnsi" w:cstheme="majorHAnsi"/>
                <w:sz w:val="22"/>
                <w:szCs w:val="22"/>
              </w:rPr>
              <w:t xml:space="preserve"> (veuillez préciser un planning par objectif)</w:t>
            </w:r>
          </w:p>
          <w:p w14:paraId="232EE62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93FB6F6"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C5AEAE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6F3BE6C"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0FDD08C8" w14:textId="77777777" w:rsidR="006A6BBB" w:rsidRPr="00B701FF" w:rsidRDefault="006A6BBB" w:rsidP="00B85F0D">
            <w:pPr>
              <w:pStyle w:val="Standard"/>
              <w:widowControl w:val="0"/>
              <w:autoSpaceDE w:val="0"/>
              <w:jc w:val="both"/>
              <w:rPr>
                <w:rFonts w:asciiTheme="majorHAnsi" w:hAnsiTheme="majorHAnsi" w:cstheme="majorHAnsi"/>
                <w:sz w:val="22"/>
                <w:szCs w:val="22"/>
              </w:rPr>
            </w:pPr>
            <w:r w:rsidRPr="00B701FF">
              <w:rPr>
                <w:rFonts w:asciiTheme="majorHAnsi" w:hAnsiTheme="majorHAnsi" w:cstheme="majorHAnsi"/>
                <w:b/>
                <w:sz w:val="22"/>
                <w:szCs w:val="22"/>
              </w:rPr>
              <w:t xml:space="preserve">Critères et indicateurs de réalisation </w:t>
            </w:r>
            <w:r w:rsidRPr="00B701FF">
              <w:rPr>
                <w:rFonts w:asciiTheme="majorHAnsi" w:hAnsiTheme="majorHAnsi" w:cstheme="majorHAnsi"/>
                <w:sz w:val="22"/>
                <w:szCs w:val="22"/>
              </w:rPr>
              <w:t>(quantitatifs – qualitatifs) :</w:t>
            </w:r>
          </w:p>
          <w:p w14:paraId="2DA6A870"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D98AAF9"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4E40DF1"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0BF7973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470E97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AB8E420"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214896C"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8E8E05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8F3E105"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5F0C4E43"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76234B2F"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43084B07"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3033163F"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32E94C66"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3B24B2E8"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09F03D8F"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6076512B"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3614BDA2"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 xml:space="preserve">4° Les modalités de mise en </w:t>
            </w:r>
            <w:proofErr w:type="spellStart"/>
            <w:r w:rsidRPr="00B701FF">
              <w:rPr>
                <w:rFonts w:asciiTheme="majorHAnsi" w:hAnsiTheme="majorHAnsi" w:cstheme="majorHAnsi"/>
                <w:b/>
                <w:sz w:val="22"/>
                <w:szCs w:val="22"/>
              </w:rPr>
              <w:t>oeuvre</w:t>
            </w:r>
            <w:proofErr w:type="spellEnd"/>
            <w:r w:rsidRPr="00B701FF">
              <w:rPr>
                <w:rFonts w:asciiTheme="majorHAnsi" w:hAnsiTheme="majorHAnsi" w:cstheme="majorHAnsi"/>
                <w:b/>
                <w:sz w:val="22"/>
                <w:szCs w:val="22"/>
              </w:rPr>
              <w:t xml:space="preserve"> des objectifs ;</w:t>
            </w:r>
          </w:p>
          <w:p w14:paraId="54BBAF9D"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3F4D09FA" w14:textId="77777777" w:rsidR="006A6BBB" w:rsidRPr="00B701FF" w:rsidRDefault="006A6BBB" w:rsidP="006A6BBB">
            <w:pPr>
              <w:pStyle w:val="Standard"/>
              <w:widowControl w:val="0"/>
              <w:numPr>
                <w:ilvl w:val="0"/>
                <w:numId w:val="13"/>
              </w:numPr>
              <w:autoSpaceDE w:val="0"/>
              <w:jc w:val="both"/>
              <w:rPr>
                <w:rFonts w:asciiTheme="majorHAnsi" w:hAnsiTheme="majorHAnsi" w:cstheme="majorHAnsi"/>
                <w:sz w:val="22"/>
                <w:szCs w:val="22"/>
              </w:rPr>
            </w:pPr>
            <w:r w:rsidRPr="00B701FF">
              <w:rPr>
                <w:rFonts w:asciiTheme="majorHAnsi" w:hAnsiTheme="majorHAnsi" w:cstheme="majorHAnsi"/>
                <w:sz w:val="22"/>
                <w:szCs w:val="22"/>
              </w:rPr>
              <w:t>Comment allez-vous procéder pour la mise en œuvre de l’objectif ?</w:t>
            </w:r>
            <w:r w:rsidRPr="00B701FF">
              <w:rPr>
                <w:rStyle w:val="FootnoteSymbol"/>
                <w:rFonts w:asciiTheme="majorHAnsi" w:hAnsiTheme="majorHAnsi" w:cstheme="majorHAnsi"/>
                <w:sz w:val="22"/>
                <w:szCs w:val="22"/>
              </w:rPr>
              <w:t xml:space="preserve"> </w:t>
            </w:r>
            <w:r w:rsidRPr="00B701FF">
              <w:rPr>
                <w:rStyle w:val="FootnoteSymbol"/>
                <w:rFonts w:asciiTheme="majorHAnsi" w:hAnsiTheme="majorHAnsi" w:cstheme="majorHAnsi"/>
                <w:sz w:val="22"/>
                <w:szCs w:val="22"/>
              </w:rPr>
              <w:footnoteReference w:id="3"/>
            </w:r>
          </w:p>
          <w:p w14:paraId="0984A3E6"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40906D7F"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Méthode – stratégie (comment comptez-vous réaliser cet objectif ?) :</w:t>
            </w:r>
          </w:p>
          <w:p w14:paraId="7FC56AC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39EB66D" w14:textId="77777777" w:rsidR="006A6BBB" w:rsidRPr="00B701FF" w:rsidRDefault="006A6BBB" w:rsidP="00B85F0D">
            <w:pPr>
              <w:pStyle w:val="Standard"/>
              <w:widowControl w:val="0"/>
              <w:autoSpaceDE w:val="0"/>
              <w:ind w:left="360"/>
              <w:jc w:val="both"/>
              <w:rPr>
                <w:rFonts w:asciiTheme="majorHAnsi" w:hAnsiTheme="majorHAnsi" w:cstheme="majorHAnsi"/>
                <w:sz w:val="22"/>
                <w:szCs w:val="22"/>
              </w:rPr>
            </w:pPr>
          </w:p>
          <w:p w14:paraId="0AC954E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8CC066D"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61F66E0"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DBA9311"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9A8B80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08A90857"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7B1A7A1"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578A3E7"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034BBA6" w14:textId="77777777" w:rsidR="006A6BBB" w:rsidRPr="00B701FF" w:rsidRDefault="006A6BBB" w:rsidP="006A6BBB">
            <w:pPr>
              <w:pStyle w:val="Standard"/>
              <w:widowControl w:val="0"/>
              <w:numPr>
                <w:ilvl w:val="0"/>
                <w:numId w:val="13"/>
              </w:numPr>
              <w:autoSpaceDE w:val="0"/>
              <w:jc w:val="both"/>
              <w:rPr>
                <w:rFonts w:asciiTheme="majorHAnsi" w:hAnsiTheme="majorHAnsi" w:cstheme="majorHAnsi"/>
                <w:sz w:val="22"/>
                <w:szCs w:val="22"/>
              </w:rPr>
            </w:pPr>
            <w:r w:rsidRPr="00B701FF">
              <w:rPr>
                <w:rFonts w:asciiTheme="majorHAnsi" w:hAnsiTheme="majorHAnsi" w:cstheme="majorHAnsi"/>
                <w:sz w:val="22"/>
                <w:szCs w:val="22"/>
              </w:rPr>
              <w:t>Quelles sont les étapes opérationnelles prévues pour son développement ?</w:t>
            </w:r>
          </w:p>
          <w:p w14:paraId="520F83E7"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8442264"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Etapes de la réalisation de l’objectif :</w:t>
            </w:r>
          </w:p>
          <w:p w14:paraId="28E8184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6AF7BC8C"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D092A8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23B0D3E9"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1BE4FD6"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0D099572"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43B6DB9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9129A33"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9B283C6"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10761654" w14:textId="77777777" w:rsidR="006A6BBB" w:rsidRPr="00B701FF" w:rsidRDefault="006A6BBB" w:rsidP="006A6BBB">
            <w:pPr>
              <w:pStyle w:val="Standard"/>
              <w:widowControl w:val="0"/>
              <w:numPr>
                <w:ilvl w:val="0"/>
                <w:numId w:val="13"/>
              </w:numPr>
              <w:autoSpaceDE w:val="0"/>
              <w:jc w:val="both"/>
              <w:rPr>
                <w:rFonts w:asciiTheme="majorHAnsi" w:hAnsiTheme="majorHAnsi" w:cstheme="majorHAnsi"/>
                <w:sz w:val="22"/>
                <w:szCs w:val="22"/>
              </w:rPr>
            </w:pPr>
            <w:r w:rsidRPr="00B701FF">
              <w:rPr>
                <w:rFonts w:asciiTheme="majorHAnsi" w:hAnsiTheme="majorHAnsi" w:cstheme="majorHAnsi"/>
                <w:sz w:val="22"/>
                <w:szCs w:val="22"/>
              </w:rPr>
              <w:t>Quels seront les moyens mis en œuvre pour l’atteindre ?</w:t>
            </w:r>
          </w:p>
          <w:p w14:paraId="1D434E5D"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3A2201F4"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 xml:space="preserve">Ressources mobilisées pour atteindre l’objectif (Précisez les moyens humains, matériels, financiers affectés à la </w:t>
            </w:r>
            <w:proofErr w:type="spellStart"/>
            <w:r w:rsidRPr="00B701FF">
              <w:rPr>
                <w:rFonts w:asciiTheme="majorHAnsi" w:hAnsiTheme="majorHAnsi" w:cstheme="majorHAnsi"/>
                <w:b/>
                <w:sz w:val="22"/>
                <w:szCs w:val="22"/>
              </w:rPr>
              <w:t>Deq</w:t>
            </w:r>
            <w:proofErr w:type="spellEnd"/>
            <w:r w:rsidRPr="00B701FF">
              <w:rPr>
                <w:rFonts w:asciiTheme="majorHAnsi" w:hAnsiTheme="majorHAnsi" w:cstheme="majorHAnsi"/>
                <w:b/>
                <w:sz w:val="22"/>
                <w:szCs w:val="22"/>
              </w:rPr>
              <w:t>) :</w:t>
            </w:r>
          </w:p>
          <w:p w14:paraId="45B1C203"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4F6CB4CC"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1860C96F"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541C5A33"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5EBD3D2D"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1CE0E1B5"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7A3FA7FB"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771C301B"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0F6E799E"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p>
          <w:p w14:paraId="1C3C54F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194C599"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536D630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r>
    </w:tbl>
    <w:p w14:paraId="50997225" w14:textId="77777777" w:rsidR="006A6BBB" w:rsidRPr="00B701FF" w:rsidRDefault="006A6BBB" w:rsidP="006A6BBB">
      <w:pPr>
        <w:pStyle w:val="Standard"/>
        <w:pageBreakBefore/>
        <w:widowControl w:val="0"/>
        <w:autoSpaceDE w:val="0"/>
        <w:ind w:left="360"/>
        <w:jc w:val="both"/>
        <w:rPr>
          <w:rFonts w:asciiTheme="majorHAnsi" w:hAnsiTheme="majorHAnsi" w:cstheme="majorHAnsi"/>
          <w:sz w:val="22"/>
          <w:szCs w:val="22"/>
        </w:rPr>
      </w:pPr>
    </w:p>
    <w:tbl>
      <w:tblPr>
        <w:tblW w:w="9853" w:type="dxa"/>
        <w:tblInd w:w="-113" w:type="dxa"/>
        <w:tblLayout w:type="fixed"/>
        <w:tblCellMar>
          <w:left w:w="10" w:type="dxa"/>
          <w:right w:w="10" w:type="dxa"/>
        </w:tblCellMar>
        <w:tblLook w:val="04A0" w:firstRow="1" w:lastRow="0" w:firstColumn="1" w:lastColumn="0" w:noHBand="0" w:noVBand="1"/>
      </w:tblPr>
      <w:tblGrid>
        <w:gridCol w:w="4921"/>
        <w:gridCol w:w="4932"/>
      </w:tblGrid>
      <w:tr w:rsidR="006A6BBB" w:rsidRPr="00B701FF" w14:paraId="62EEDA28" w14:textId="77777777" w:rsidTr="00B85F0D">
        <w:trPr>
          <w:trHeight w:val="2233"/>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D281" w14:textId="77777777" w:rsidR="006A6BBB" w:rsidRPr="00B701FF" w:rsidRDefault="006A6BBB" w:rsidP="00B85F0D">
            <w:pPr>
              <w:pStyle w:val="Standard"/>
              <w:widowControl w:val="0"/>
              <w:autoSpaceDE w:val="0"/>
              <w:jc w:val="both"/>
              <w:rPr>
                <w:rFonts w:asciiTheme="majorHAnsi" w:hAnsiTheme="majorHAnsi" w:cstheme="majorHAnsi"/>
                <w:b/>
                <w:sz w:val="22"/>
                <w:szCs w:val="22"/>
              </w:rPr>
            </w:pPr>
            <w:r w:rsidRPr="00B701FF">
              <w:rPr>
                <w:rFonts w:asciiTheme="majorHAnsi" w:hAnsiTheme="majorHAnsi" w:cstheme="majorHAnsi"/>
                <w:b/>
                <w:sz w:val="22"/>
                <w:szCs w:val="22"/>
              </w:rPr>
              <w:t xml:space="preserve">La </w:t>
            </w:r>
            <w:proofErr w:type="spellStart"/>
            <w:r w:rsidRPr="00B701FF">
              <w:rPr>
                <w:rFonts w:asciiTheme="majorHAnsi" w:hAnsiTheme="majorHAnsi" w:cstheme="majorHAnsi"/>
                <w:b/>
                <w:sz w:val="22"/>
                <w:szCs w:val="22"/>
              </w:rPr>
              <w:t>Deq</w:t>
            </w:r>
            <w:proofErr w:type="spellEnd"/>
            <w:r w:rsidRPr="00B701FF">
              <w:rPr>
                <w:rFonts w:asciiTheme="majorHAnsi" w:hAnsiTheme="majorHAnsi" w:cstheme="majorHAnsi"/>
                <w:b/>
                <w:sz w:val="22"/>
                <w:szCs w:val="22"/>
              </w:rPr>
              <w:t xml:space="preserve"> est-elle menée en collaboration avec d’autres partenaires, si oui lesquels, quels sont leurs rôles ?</w:t>
            </w:r>
          </w:p>
          <w:p w14:paraId="4BE46944" w14:textId="77777777" w:rsidR="006A6BBB" w:rsidRPr="00B701FF" w:rsidRDefault="006A6BBB" w:rsidP="00B85F0D">
            <w:pPr>
              <w:pStyle w:val="Standard"/>
              <w:autoSpaceDE w:val="0"/>
              <w:jc w:val="both"/>
              <w:rPr>
                <w:rFonts w:asciiTheme="majorHAnsi" w:hAnsiTheme="majorHAnsi" w:cstheme="majorHAnsi"/>
                <w:sz w:val="22"/>
                <w:szCs w:val="22"/>
              </w:rPr>
            </w:pPr>
          </w:p>
          <w:p w14:paraId="14A73DB5" w14:textId="77777777" w:rsidR="006A6BBB" w:rsidRPr="00B701FF" w:rsidRDefault="006A6BBB" w:rsidP="006A6BBB">
            <w:pPr>
              <w:pStyle w:val="Standard"/>
              <w:numPr>
                <w:ilvl w:val="0"/>
                <w:numId w:val="16"/>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Par « collaboration avec d’autres partenaires », il faut entendre toute coopération structurelle ou ponctuelle avec un autre service, association, acteur institutionnel, organisation, fédération, mouvement, dans le cadre de la définition, la réalisation ou l’évaluation des objectifs de 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w:t>
            </w:r>
          </w:p>
          <w:p w14:paraId="6EF700B9" w14:textId="77777777" w:rsidR="006A6BBB" w:rsidRPr="00B701FF" w:rsidRDefault="006A6BBB" w:rsidP="00B85F0D">
            <w:pPr>
              <w:pStyle w:val="Standard"/>
              <w:autoSpaceDE w:val="0"/>
              <w:ind w:left="360"/>
              <w:jc w:val="both"/>
              <w:rPr>
                <w:rFonts w:asciiTheme="majorHAnsi" w:hAnsiTheme="majorHAnsi" w:cstheme="majorHAnsi"/>
                <w:i/>
                <w:sz w:val="22"/>
                <w:szCs w:val="22"/>
              </w:rPr>
            </w:pPr>
          </w:p>
          <w:p w14:paraId="14E3AD59" w14:textId="77777777" w:rsidR="006A6BBB" w:rsidRPr="00B701FF" w:rsidRDefault="006A6BBB" w:rsidP="006A6BBB">
            <w:pPr>
              <w:pStyle w:val="Standard"/>
              <w:numPr>
                <w:ilvl w:val="0"/>
                <w:numId w:val="16"/>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Indiquer si vous avez recours à un/des intervenants externes (superviseur, formateurs, accompagnateurs) dans le cadre de 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w:t>
            </w:r>
          </w:p>
          <w:p w14:paraId="7D7DF7C9" w14:textId="77777777" w:rsidR="006A6BBB" w:rsidRPr="00B701FF" w:rsidRDefault="006A6BBB" w:rsidP="00B85F0D">
            <w:pPr>
              <w:pStyle w:val="Standard"/>
              <w:autoSpaceDE w:val="0"/>
              <w:ind w:left="360"/>
              <w:jc w:val="both"/>
              <w:rPr>
                <w:rFonts w:asciiTheme="majorHAnsi" w:hAnsiTheme="majorHAnsi" w:cstheme="majorHAnsi"/>
                <w:i/>
                <w:sz w:val="22"/>
                <w:szCs w:val="22"/>
              </w:rPr>
            </w:pPr>
          </w:p>
          <w:p w14:paraId="6497CCA8" w14:textId="77777777" w:rsidR="006A6BBB" w:rsidRPr="00B701FF" w:rsidRDefault="006A6BBB" w:rsidP="006A6BBB">
            <w:pPr>
              <w:pStyle w:val="Standard"/>
              <w:numPr>
                <w:ilvl w:val="0"/>
                <w:numId w:val="16"/>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Si le partenariat s’inscrit dans le cadre d’un réseau, merci d’indiquer lequel.</w:t>
            </w:r>
          </w:p>
          <w:p w14:paraId="2E9345F0" w14:textId="77777777" w:rsidR="006A6BBB" w:rsidRPr="00B701FF" w:rsidRDefault="006A6BBB" w:rsidP="00B85F0D">
            <w:pPr>
              <w:pStyle w:val="Standard"/>
              <w:autoSpaceDE w:val="0"/>
              <w:ind w:left="360"/>
              <w:jc w:val="both"/>
              <w:rPr>
                <w:rFonts w:asciiTheme="majorHAnsi" w:hAnsiTheme="majorHAnsi" w:cstheme="majorHAnsi"/>
                <w:i/>
                <w:sz w:val="22"/>
                <w:szCs w:val="22"/>
              </w:rPr>
            </w:pPr>
          </w:p>
        </w:tc>
      </w:tr>
      <w:tr w:rsidR="006A6BBB" w:rsidRPr="00B701FF" w14:paraId="2AE53873" w14:textId="77777777" w:rsidTr="00B85F0D">
        <w:trPr>
          <w:trHeight w:val="217"/>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3425CC" w14:textId="77777777" w:rsidR="006A6BBB" w:rsidRPr="00B701FF" w:rsidRDefault="006A6BBB" w:rsidP="00B85F0D">
            <w:pPr>
              <w:pStyle w:val="Standard"/>
              <w:widowControl w:val="0"/>
              <w:autoSpaceDE w:val="0"/>
              <w:jc w:val="center"/>
              <w:rPr>
                <w:rFonts w:asciiTheme="majorHAnsi" w:hAnsiTheme="majorHAnsi" w:cstheme="majorHAnsi"/>
                <w:b/>
                <w:sz w:val="22"/>
                <w:szCs w:val="22"/>
              </w:rPr>
            </w:pPr>
            <w:r w:rsidRPr="00B701FF">
              <w:rPr>
                <w:rFonts w:asciiTheme="majorHAnsi" w:hAnsiTheme="majorHAnsi" w:cstheme="majorHAnsi"/>
                <w:b/>
                <w:sz w:val="22"/>
                <w:szCs w:val="22"/>
              </w:rPr>
              <w:t>Partenaire(s)</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C0D9" w14:textId="77777777" w:rsidR="006A6BBB" w:rsidRPr="00B701FF" w:rsidRDefault="006A6BBB" w:rsidP="00B85F0D">
            <w:pPr>
              <w:pStyle w:val="Standard"/>
              <w:widowControl w:val="0"/>
              <w:autoSpaceDE w:val="0"/>
              <w:jc w:val="center"/>
              <w:rPr>
                <w:rFonts w:asciiTheme="majorHAnsi" w:hAnsiTheme="majorHAnsi" w:cstheme="majorHAnsi"/>
                <w:b/>
                <w:sz w:val="22"/>
                <w:szCs w:val="22"/>
              </w:rPr>
            </w:pPr>
            <w:r w:rsidRPr="00B701FF">
              <w:rPr>
                <w:rFonts w:asciiTheme="majorHAnsi" w:hAnsiTheme="majorHAnsi" w:cstheme="majorHAnsi"/>
                <w:b/>
                <w:sz w:val="22"/>
                <w:szCs w:val="22"/>
              </w:rPr>
              <w:t xml:space="preserve">Rôle(s) attendu(s) dans la </w:t>
            </w:r>
            <w:proofErr w:type="spellStart"/>
            <w:r w:rsidRPr="00B701FF">
              <w:rPr>
                <w:rFonts w:asciiTheme="majorHAnsi" w:hAnsiTheme="majorHAnsi" w:cstheme="majorHAnsi"/>
                <w:b/>
                <w:sz w:val="22"/>
                <w:szCs w:val="22"/>
              </w:rPr>
              <w:t>Deq</w:t>
            </w:r>
            <w:proofErr w:type="spellEnd"/>
          </w:p>
        </w:tc>
      </w:tr>
      <w:tr w:rsidR="006A6BBB" w:rsidRPr="00B701FF" w14:paraId="04E36B31" w14:textId="77777777" w:rsidTr="00B85F0D">
        <w:trPr>
          <w:trHeight w:val="433"/>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B36021" w14:textId="77777777" w:rsidR="006A6BBB" w:rsidRPr="00B701FF" w:rsidRDefault="006A6BBB" w:rsidP="00B85F0D">
            <w:pPr>
              <w:pStyle w:val="Standard"/>
              <w:widowControl w:val="0"/>
              <w:autoSpaceDE w:val="0"/>
              <w:snapToGrid w:val="0"/>
              <w:jc w:val="both"/>
              <w:rPr>
                <w:rFonts w:asciiTheme="majorHAnsi" w:hAnsiTheme="majorHAnsi" w:cstheme="majorHAnsi"/>
                <w:b/>
                <w:sz w:val="22"/>
                <w:szCs w:val="22"/>
              </w:rPr>
            </w:pPr>
          </w:p>
          <w:p w14:paraId="1A7BAF5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CF9D"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0B765749" w14:textId="77777777" w:rsidTr="00B85F0D">
        <w:trPr>
          <w:trHeight w:val="447"/>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93F046"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7D756D1E"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00E0"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68652F72" w14:textId="77777777" w:rsidTr="00B85F0D">
        <w:trPr>
          <w:trHeight w:val="433"/>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FF510D"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3ED54F2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F5BE"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2C92D3CB" w14:textId="77777777" w:rsidTr="00B85F0D">
        <w:trPr>
          <w:trHeight w:val="447"/>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DA15D0"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2583878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445F"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3EFFB8AB" w14:textId="77777777" w:rsidTr="00B85F0D">
        <w:trPr>
          <w:trHeight w:val="433"/>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D3E013"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3647FDC3"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F8E9"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4C91CDBA" w14:textId="77777777" w:rsidTr="00B85F0D">
        <w:trPr>
          <w:trHeight w:val="447"/>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5C5089"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378A9580"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6218C"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4752F047" w14:textId="77777777" w:rsidTr="00B85F0D">
        <w:trPr>
          <w:trHeight w:val="447"/>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E388F"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3B1C6D36"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159"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27AE1AB7" w14:textId="77777777" w:rsidTr="00B85F0D">
        <w:trPr>
          <w:trHeight w:val="433"/>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D8B1AD"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3B252A8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DD12B"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3099E38B" w14:textId="77777777" w:rsidTr="00B85F0D">
        <w:trPr>
          <w:trHeight w:val="447"/>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43ABE1"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0825C8EF"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2568"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053578E7" w14:textId="77777777" w:rsidTr="00B85F0D">
        <w:trPr>
          <w:trHeight w:val="433"/>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BB2064"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17D66E74"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80E9E"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62C53289" w14:textId="77777777" w:rsidTr="00B85F0D">
        <w:trPr>
          <w:trHeight w:val="447"/>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6BDD8D"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181F6DCD"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0374"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56A3C3D7" w14:textId="77777777" w:rsidTr="00B85F0D">
        <w:trPr>
          <w:trHeight w:val="433"/>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3090DB"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5C31E84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4AB5"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7B5F5717" w14:textId="77777777" w:rsidTr="00B85F0D">
        <w:trPr>
          <w:trHeight w:val="447"/>
        </w:trPr>
        <w:tc>
          <w:tcPr>
            <w:tcW w:w="4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9CF0E3"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16D21B5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FC182"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tc>
      </w:tr>
      <w:tr w:rsidR="006A6BBB" w:rsidRPr="00B701FF" w14:paraId="0396C50C" w14:textId="77777777" w:rsidTr="00B85F0D">
        <w:trPr>
          <w:trHeight w:val="901"/>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F668" w14:textId="77777777" w:rsidR="006A6BBB" w:rsidRPr="00B701FF" w:rsidRDefault="006A6BBB" w:rsidP="00B85F0D">
            <w:pPr>
              <w:pStyle w:val="Standard"/>
              <w:widowControl w:val="0"/>
              <w:autoSpaceDE w:val="0"/>
              <w:snapToGrid w:val="0"/>
              <w:jc w:val="both"/>
              <w:rPr>
                <w:rFonts w:asciiTheme="majorHAnsi" w:hAnsiTheme="majorHAnsi" w:cstheme="majorHAnsi"/>
                <w:sz w:val="22"/>
                <w:szCs w:val="22"/>
              </w:rPr>
            </w:pPr>
          </w:p>
          <w:p w14:paraId="07A5C0BD" w14:textId="77777777" w:rsidR="006A6BBB" w:rsidRPr="00B701FF" w:rsidRDefault="006A6BBB" w:rsidP="00B85F0D">
            <w:pPr>
              <w:pStyle w:val="Standard"/>
              <w:widowControl w:val="0"/>
              <w:autoSpaceDE w:val="0"/>
              <w:jc w:val="both"/>
              <w:rPr>
                <w:rFonts w:asciiTheme="majorHAnsi" w:hAnsiTheme="majorHAnsi" w:cstheme="majorHAnsi"/>
                <w:sz w:val="22"/>
                <w:szCs w:val="22"/>
                <w:u w:val="single"/>
              </w:rPr>
            </w:pPr>
            <w:r w:rsidRPr="00B701FF">
              <w:rPr>
                <w:rFonts w:asciiTheme="majorHAnsi" w:hAnsiTheme="majorHAnsi" w:cstheme="majorHAnsi"/>
                <w:sz w:val="22"/>
                <w:szCs w:val="22"/>
                <w:u w:val="single"/>
              </w:rPr>
              <w:t>Commentaires :</w:t>
            </w:r>
          </w:p>
          <w:p w14:paraId="7CDFB4AD" w14:textId="77777777" w:rsidR="006A6BBB" w:rsidRPr="00B701FF" w:rsidRDefault="006A6BBB" w:rsidP="00B85F0D">
            <w:pPr>
              <w:pStyle w:val="Standard"/>
              <w:widowControl w:val="0"/>
              <w:autoSpaceDE w:val="0"/>
              <w:jc w:val="both"/>
              <w:rPr>
                <w:rFonts w:asciiTheme="majorHAnsi" w:hAnsiTheme="majorHAnsi" w:cstheme="majorHAnsi"/>
                <w:sz w:val="22"/>
                <w:szCs w:val="22"/>
                <w:u w:val="single"/>
              </w:rPr>
            </w:pPr>
          </w:p>
          <w:p w14:paraId="2D233C85"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3BD594E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0BBE52EA"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p w14:paraId="7B0B8268" w14:textId="77777777" w:rsidR="006A6BBB" w:rsidRPr="00B701FF" w:rsidRDefault="006A6BBB" w:rsidP="00B85F0D">
            <w:pPr>
              <w:pStyle w:val="Standard"/>
              <w:widowControl w:val="0"/>
              <w:autoSpaceDE w:val="0"/>
              <w:jc w:val="both"/>
              <w:rPr>
                <w:rFonts w:asciiTheme="majorHAnsi" w:hAnsiTheme="majorHAnsi" w:cstheme="majorHAnsi"/>
                <w:sz w:val="22"/>
                <w:szCs w:val="22"/>
              </w:rPr>
            </w:pPr>
          </w:p>
        </w:tc>
      </w:tr>
    </w:tbl>
    <w:p w14:paraId="717104B1" w14:textId="77777777" w:rsidR="00083004" w:rsidRPr="00B701FF" w:rsidRDefault="00083004" w:rsidP="006A6BBB">
      <w:pPr>
        <w:pStyle w:val="Standard"/>
        <w:widowControl w:val="0"/>
        <w:autoSpaceDE w:val="0"/>
        <w:jc w:val="both"/>
        <w:rPr>
          <w:rFonts w:asciiTheme="majorHAnsi" w:hAnsiTheme="majorHAnsi" w:cstheme="majorHAnsi"/>
          <w:sz w:val="22"/>
          <w:szCs w:val="22"/>
        </w:rPr>
      </w:pPr>
    </w:p>
    <w:p w14:paraId="33A96191" w14:textId="77777777" w:rsidR="006A6BBB" w:rsidRPr="00B701FF" w:rsidRDefault="006A6BBB" w:rsidP="006A6BBB">
      <w:pPr>
        <w:pStyle w:val="Standard"/>
        <w:pageBreakBefore/>
        <w:widowControl w:val="0"/>
        <w:autoSpaceDE w:val="0"/>
        <w:jc w:val="both"/>
        <w:rPr>
          <w:rFonts w:asciiTheme="majorHAnsi" w:hAnsiTheme="majorHAnsi" w:cstheme="majorHAnsi"/>
          <w:b/>
          <w:sz w:val="22"/>
          <w:szCs w:val="22"/>
        </w:rPr>
      </w:pPr>
    </w:p>
    <w:tbl>
      <w:tblPr>
        <w:tblW w:w="9870" w:type="dxa"/>
        <w:tblInd w:w="-113" w:type="dxa"/>
        <w:tblLayout w:type="fixed"/>
        <w:tblCellMar>
          <w:left w:w="10" w:type="dxa"/>
          <w:right w:w="10" w:type="dxa"/>
        </w:tblCellMar>
        <w:tblLook w:val="04A0" w:firstRow="1" w:lastRow="0" w:firstColumn="1" w:lastColumn="0" w:noHBand="0" w:noVBand="1"/>
      </w:tblPr>
      <w:tblGrid>
        <w:gridCol w:w="9870"/>
      </w:tblGrid>
      <w:tr w:rsidR="006A6BBB" w:rsidRPr="00B701FF" w14:paraId="3D364BE4" w14:textId="77777777" w:rsidTr="00B85F0D">
        <w:tc>
          <w:tcPr>
            <w:tcW w:w="9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0D7D0" w14:textId="77777777" w:rsidR="006A6BBB" w:rsidRPr="00B701FF" w:rsidRDefault="006A6BBB" w:rsidP="00B85F0D">
            <w:pPr>
              <w:pStyle w:val="Standard"/>
              <w:autoSpaceDE w:val="0"/>
              <w:jc w:val="both"/>
              <w:rPr>
                <w:rFonts w:asciiTheme="majorHAnsi" w:hAnsiTheme="majorHAnsi" w:cstheme="majorHAnsi"/>
                <w:b/>
                <w:sz w:val="22"/>
                <w:szCs w:val="22"/>
              </w:rPr>
            </w:pPr>
            <w:r w:rsidRPr="00B701FF">
              <w:rPr>
                <w:rFonts w:asciiTheme="majorHAnsi" w:hAnsiTheme="majorHAnsi" w:cstheme="majorHAnsi"/>
                <w:b/>
                <w:sz w:val="22"/>
                <w:szCs w:val="22"/>
              </w:rPr>
              <w:t xml:space="preserve">5° Les modalités d’autoévaluation de la mise en </w:t>
            </w:r>
            <w:proofErr w:type="spellStart"/>
            <w:r w:rsidRPr="00B701FF">
              <w:rPr>
                <w:rFonts w:asciiTheme="majorHAnsi" w:hAnsiTheme="majorHAnsi" w:cstheme="majorHAnsi"/>
                <w:b/>
                <w:sz w:val="22"/>
                <w:szCs w:val="22"/>
              </w:rPr>
              <w:t>oeuvre</w:t>
            </w:r>
            <w:proofErr w:type="spellEnd"/>
            <w:r w:rsidRPr="00B701FF">
              <w:rPr>
                <w:rFonts w:asciiTheme="majorHAnsi" w:hAnsiTheme="majorHAnsi" w:cstheme="majorHAnsi"/>
                <w:b/>
                <w:sz w:val="22"/>
                <w:szCs w:val="22"/>
              </w:rPr>
              <w:t xml:space="preserve"> de la démarche d’évaluation qualitative déterminés par le service ou l’organisme.</w:t>
            </w:r>
          </w:p>
          <w:p w14:paraId="1533FBC4"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064E4056" w14:textId="77777777" w:rsidR="006A6BBB" w:rsidRPr="00B701FF" w:rsidRDefault="006A6BBB" w:rsidP="006A6BBB">
            <w:pPr>
              <w:pStyle w:val="Standard"/>
              <w:widowControl w:val="0"/>
              <w:numPr>
                <w:ilvl w:val="0"/>
                <w:numId w:val="20"/>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Décrivez ce qui est prévu dans votre service en termes d’évaluation de 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xml:space="preserve"> au cours des trois ans ?</w:t>
            </w:r>
          </w:p>
          <w:p w14:paraId="0306C437" w14:textId="77777777" w:rsidR="006A6BBB" w:rsidRPr="00B701FF" w:rsidRDefault="006A6BBB" w:rsidP="00B85F0D">
            <w:pPr>
              <w:pStyle w:val="Standard"/>
              <w:widowControl w:val="0"/>
              <w:autoSpaceDE w:val="0"/>
              <w:ind w:left="360"/>
              <w:jc w:val="both"/>
              <w:rPr>
                <w:rFonts w:asciiTheme="majorHAnsi" w:hAnsiTheme="majorHAnsi" w:cstheme="majorHAnsi"/>
                <w:i/>
                <w:sz w:val="22"/>
                <w:szCs w:val="22"/>
              </w:rPr>
            </w:pPr>
          </w:p>
          <w:p w14:paraId="35A22276" w14:textId="77777777" w:rsidR="006A6BBB" w:rsidRPr="00B701FF" w:rsidRDefault="006A6BBB" w:rsidP="006A6BBB">
            <w:pPr>
              <w:pStyle w:val="Standard"/>
              <w:widowControl w:val="0"/>
              <w:numPr>
                <w:ilvl w:val="0"/>
                <w:numId w:val="20"/>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Qui participera à l’évaluation ?</w:t>
            </w:r>
          </w:p>
          <w:p w14:paraId="2810D05A"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p w14:paraId="2815E21E" w14:textId="77777777" w:rsidR="006A6BBB" w:rsidRPr="00B701FF" w:rsidRDefault="006A6BBB" w:rsidP="006A6BBB">
            <w:pPr>
              <w:pStyle w:val="Standard"/>
              <w:widowControl w:val="0"/>
              <w:numPr>
                <w:ilvl w:val="0"/>
                <w:numId w:val="20"/>
              </w:numPr>
              <w:autoSpaceDE w:val="0"/>
              <w:jc w:val="both"/>
              <w:rPr>
                <w:rFonts w:asciiTheme="majorHAnsi" w:hAnsiTheme="majorHAnsi" w:cstheme="majorHAnsi"/>
                <w:i/>
                <w:sz w:val="22"/>
                <w:szCs w:val="22"/>
              </w:rPr>
            </w:pPr>
            <w:r w:rsidRPr="00B701FF">
              <w:rPr>
                <w:rFonts w:asciiTheme="majorHAnsi" w:hAnsiTheme="majorHAnsi" w:cstheme="majorHAnsi"/>
                <w:i/>
                <w:sz w:val="22"/>
                <w:szCs w:val="22"/>
              </w:rPr>
              <w:t xml:space="preserve">Quels seront les temps opératoires, objectifs et moyens consacrés à l’évaluation de la </w:t>
            </w:r>
            <w:proofErr w:type="spellStart"/>
            <w:r w:rsidRPr="00B701FF">
              <w:rPr>
                <w:rFonts w:asciiTheme="majorHAnsi" w:hAnsiTheme="majorHAnsi" w:cstheme="majorHAnsi"/>
                <w:i/>
                <w:sz w:val="22"/>
                <w:szCs w:val="22"/>
              </w:rPr>
              <w:t>Deq</w:t>
            </w:r>
            <w:proofErr w:type="spellEnd"/>
            <w:r w:rsidRPr="00B701FF">
              <w:rPr>
                <w:rFonts w:asciiTheme="majorHAnsi" w:hAnsiTheme="majorHAnsi" w:cstheme="majorHAnsi"/>
                <w:i/>
                <w:sz w:val="22"/>
                <w:szCs w:val="22"/>
              </w:rPr>
              <w:t> ?</w:t>
            </w:r>
          </w:p>
          <w:p w14:paraId="6A904F12" w14:textId="77777777" w:rsidR="006A6BBB" w:rsidRPr="00B701FF" w:rsidRDefault="006A6BBB" w:rsidP="00B85F0D">
            <w:pPr>
              <w:pStyle w:val="Standard"/>
              <w:widowControl w:val="0"/>
              <w:autoSpaceDE w:val="0"/>
              <w:jc w:val="both"/>
              <w:rPr>
                <w:rFonts w:asciiTheme="majorHAnsi" w:hAnsiTheme="majorHAnsi" w:cstheme="majorHAnsi"/>
                <w:i/>
                <w:sz w:val="22"/>
                <w:szCs w:val="22"/>
              </w:rPr>
            </w:pPr>
          </w:p>
        </w:tc>
      </w:tr>
      <w:tr w:rsidR="006A6BBB" w:rsidRPr="00B701FF" w14:paraId="67E26C25" w14:textId="77777777" w:rsidTr="00B85F0D">
        <w:tc>
          <w:tcPr>
            <w:tcW w:w="9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4850" w14:textId="77777777" w:rsidR="006A6BBB" w:rsidRPr="00B701FF" w:rsidRDefault="006A6BBB" w:rsidP="00B85F0D">
            <w:pPr>
              <w:pStyle w:val="Standard"/>
              <w:autoSpaceDE w:val="0"/>
              <w:snapToGrid w:val="0"/>
              <w:jc w:val="both"/>
              <w:rPr>
                <w:rFonts w:asciiTheme="majorHAnsi" w:hAnsiTheme="majorHAnsi" w:cstheme="majorHAnsi"/>
                <w:b/>
                <w:sz w:val="22"/>
                <w:szCs w:val="22"/>
              </w:rPr>
            </w:pPr>
          </w:p>
          <w:p w14:paraId="108500C7" w14:textId="77777777" w:rsidR="006A6BBB" w:rsidRPr="00B701FF" w:rsidRDefault="006A6BBB" w:rsidP="00B85F0D">
            <w:pPr>
              <w:pStyle w:val="Standard"/>
              <w:autoSpaceDE w:val="0"/>
              <w:jc w:val="both"/>
              <w:rPr>
                <w:rFonts w:asciiTheme="majorHAnsi" w:hAnsiTheme="majorHAnsi" w:cstheme="majorHAnsi"/>
                <w:sz w:val="22"/>
                <w:szCs w:val="22"/>
              </w:rPr>
            </w:pPr>
          </w:p>
          <w:p w14:paraId="597B925B" w14:textId="77777777" w:rsidR="006A6BBB" w:rsidRPr="00B701FF" w:rsidRDefault="006A6BBB" w:rsidP="00B85F0D">
            <w:pPr>
              <w:pStyle w:val="Standard"/>
              <w:autoSpaceDE w:val="0"/>
              <w:jc w:val="both"/>
              <w:rPr>
                <w:rFonts w:asciiTheme="majorHAnsi" w:hAnsiTheme="majorHAnsi" w:cstheme="majorHAnsi"/>
                <w:sz w:val="22"/>
                <w:szCs w:val="22"/>
              </w:rPr>
            </w:pPr>
          </w:p>
          <w:p w14:paraId="74AA9282" w14:textId="77777777" w:rsidR="006A6BBB" w:rsidRPr="00B701FF" w:rsidRDefault="006A6BBB" w:rsidP="00B85F0D">
            <w:pPr>
              <w:pStyle w:val="Standard"/>
              <w:autoSpaceDE w:val="0"/>
              <w:jc w:val="both"/>
              <w:rPr>
                <w:rFonts w:asciiTheme="majorHAnsi" w:hAnsiTheme="majorHAnsi" w:cstheme="majorHAnsi"/>
                <w:sz w:val="22"/>
                <w:szCs w:val="22"/>
              </w:rPr>
            </w:pPr>
          </w:p>
          <w:p w14:paraId="4EC3832E" w14:textId="77777777" w:rsidR="006A6BBB" w:rsidRPr="00B701FF" w:rsidRDefault="006A6BBB" w:rsidP="00B85F0D">
            <w:pPr>
              <w:pStyle w:val="Standard"/>
              <w:autoSpaceDE w:val="0"/>
              <w:jc w:val="both"/>
              <w:rPr>
                <w:rFonts w:asciiTheme="majorHAnsi" w:hAnsiTheme="majorHAnsi" w:cstheme="majorHAnsi"/>
                <w:sz w:val="22"/>
                <w:szCs w:val="22"/>
              </w:rPr>
            </w:pPr>
          </w:p>
          <w:p w14:paraId="3D8C6297" w14:textId="77777777" w:rsidR="006A6BBB" w:rsidRPr="00B701FF" w:rsidRDefault="006A6BBB" w:rsidP="00B85F0D">
            <w:pPr>
              <w:pStyle w:val="Standard"/>
              <w:autoSpaceDE w:val="0"/>
              <w:jc w:val="both"/>
              <w:rPr>
                <w:rFonts w:asciiTheme="majorHAnsi" w:hAnsiTheme="majorHAnsi" w:cstheme="majorHAnsi"/>
                <w:sz w:val="22"/>
                <w:szCs w:val="22"/>
              </w:rPr>
            </w:pPr>
          </w:p>
          <w:p w14:paraId="4DAEFD64" w14:textId="77777777" w:rsidR="006A6BBB" w:rsidRPr="00B701FF" w:rsidRDefault="006A6BBB" w:rsidP="00B85F0D">
            <w:pPr>
              <w:pStyle w:val="Standard"/>
              <w:autoSpaceDE w:val="0"/>
              <w:jc w:val="both"/>
              <w:rPr>
                <w:rFonts w:asciiTheme="majorHAnsi" w:hAnsiTheme="majorHAnsi" w:cstheme="majorHAnsi"/>
                <w:sz w:val="22"/>
                <w:szCs w:val="22"/>
              </w:rPr>
            </w:pPr>
          </w:p>
          <w:p w14:paraId="4D3BCA8E" w14:textId="77777777" w:rsidR="006A6BBB" w:rsidRPr="00B701FF" w:rsidRDefault="006A6BBB" w:rsidP="00B85F0D">
            <w:pPr>
              <w:pStyle w:val="Standard"/>
              <w:autoSpaceDE w:val="0"/>
              <w:jc w:val="both"/>
              <w:rPr>
                <w:rFonts w:asciiTheme="majorHAnsi" w:hAnsiTheme="majorHAnsi" w:cstheme="majorHAnsi"/>
                <w:sz w:val="22"/>
                <w:szCs w:val="22"/>
              </w:rPr>
            </w:pPr>
          </w:p>
          <w:p w14:paraId="09D692A4" w14:textId="77777777" w:rsidR="006A6BBB" w:rsidRPr="00B701FF" w:rsidRDefault="006A6BBB" w:rsidP="00B85F0D">
            <w:pPr>
              <w:pStyle w:val="Standard"/>
              <w:autoSpaceDE w:val="0"/>
              <w:jc w:val="both"/>
              <w:rPr>
                <w:rFonts w:asciiTheme="majorHAnsi" w:hAnsiTheme="majorHAnsi" w:cstheme="majorHAnsi"/>
                <w:sz w:val="22"/>
                <w:szCs w:val="22"/>
              </w:rPr>
            </w:pPr>
          </w:p>
          <w:p w14:paraId="07C44405" w14:textId="77777777" w:rsidR="006A6BBB" w:rsidRPr="00B701FF" w:rsidRDefault="006A6BBB" w:rsidP="00B85F0D">
            <w:pPr>
              <w:pStyle w:val="Standard"/>
              <w:autoSpaceDE w:val="0"/>
              <w:jc w:val="both"/>
              <w:rPr>
                <w:rFonts w:asciiTheme="majorHAnsi" w:hAnsiTheme="majorHAnsi" w:cstheme="majorHAnsi"/>
                <w:sz w:val="22"/>
                <w:szCs w:val="22"/>
              </w:rPr>
            </w:pPr>
          </w:p>
          <w:p w14:paraId="0F722E44" w14:textId="77777777" w:rsidR="006A6BBB" w:rsidRPr="00B701FF" w:rsidRDefault="006A6BBB" w:rsidP="00B85F0D">
            <w:pPr>
              <w:pStyle w:val="Standard"/>
              <w:autoSpaceDE w:val="0"/>
              <w:jc w:val="both"/>
              <w:rPr>
                <w:rFonts w:asciiTheme="majorHAnsi" w:hAnsiTheme="majorHAnsi" w:cstheme="majorHAnsi"/>
                <w:sz w:val="22"/>
                <w:szCs w:val="22"/>
              </w:rPr>
            </w:pPr>
          </w:p>
          <w:p w14:paraId="2A658DE4" w14:textId="77777777" w:rsidR="006A6BBB" w:rsidRPr="00B701FF" w:rsidRDefault="006A6BBB" w:rsidP="00B85F0D">
            <w:pPr>
              <w:pStyle w:val="Standard"/>
              <w:autoSpaceDE w:val="0"/>
              <w:jc w:val="both"/>
              <w:rPr>
                <w:rFonts w:asciiTheme="majorHAnsi" w:hAnsiTheme="majorHAnsi" w:cstheme="majorHAnsi"/>
                <w:sz w:val="22"/>
                <w:szCs w:val="22"/>
              </w:rPr>
            </w:pPr>
          </w:p>
          <w:p w14:paraId="15013D98" w14:textId="77777777" w:rsidR="006A6BBB" w:rsidRPr="00B701FF" w:rsidRDefault="006A6BBB" w:rsidP="00B85F0D">
            <w:pPr>
              <w:pStyle w:val="Standard"/>
              <w:autoSpaceDE w:val="0"/>
              <w:jc w:val="both"/>
              <w:rPr>
                <w:rFonts w:asciiTheme="majorHAnsi" w:hAnsiTheme="majorHAnsi" w:cstheme="majorHAnsi"/>
                <w:sz w:val="22"/>
                <w:szCs w:val="22"/>
              </w:rPr>
            </w:pPr>
          </w:p>
          <w:p w14:paraId="6BA4BAEB" w14:textId="77777777" w:rsidR="006A6BBB" w:rsidRPr="00B701FF" w:rsidRDefault="006A6BBB" w:rsidP="00B85F0D">
            <w:pPr>
              <w:pStyle w:val="Standard"/>
              <w:autoSpaceDE w:val="0"/>
              <w:jc w:val="both"/>
              <w:rPr>
                <w:rFonts w:asciiTheme="majorHAnsi" w:hAnsiTheme="majorHAnsi" w:cstheme="majorHAnsi"/>
                <w:sz w:val="22"/>
                <w:szCs w:val="22"/>
              </w:rPr>
            </w:pPr>
          </w:p>
          <w:p w14:paraId="29A3CD3F" w14:textId="77777777" w:rsidR="006A6BBB" w:rsidRPr="00B701FF" w:rsidRDefault="006A6BBB" w:rsidP="00B85F0D">
            <w:pPr>
              <w:pStyle w:val="Standard"/>
              <w:autoSpaceDE w:val="0"/>
              <w:jc w:val="both"/>
              <w:rPr>
                <w:rFonts w:asciiTheme="majorHAnsi" w:hAnsiTheme="majorHAnsi" w:cstheme="majorHAnsi"/>
                <w:sz w:val="22"/>
                <w:szCs w:val="22"/>
              </w:rPr>
            </w:pPr>
          </w:p>
          <w:p w14:paraId="0C05B7BE" w14:textId="77777777" w:rsidR="006A6BBB" w:rsidRPr="00B701FF" w:rsidRDefault="006A6BBB" w:rsidP="00B85F0D">
            <w:pPr>
              <w:pStyle w:val="Standard"/>
              <w:autoSpaceDE w:val="0"/>
              <w:jc w:val="both"/>
              <w:rPr>
                <w:rFonts w:asciiTheme="majorHAnsi" w:hAnsiTheme="majorHAnsi" w:cstheme="majorHAnsi"/>
                <w:sz w:val="22"/>
                <w:szCs w:val="22"/>
              </w:rPr>
            </w:pPr>
          </w:p>
          <w:p w14:paraId="52669CEF" w14:textId="77777777" w:rsidR="006A6BBB" w:rsidRPr="00B701FF" w:rsidRDefault="006A6BBB" w:rsidP="00B85F0D">
            <w:pPr>
              <w:pStyle w:val="Standard"/>
              <w:autoSpaceDE w:val="0"/>
              <w:jc w:val="both"/>
              <w:rPr>
                <w:rFonts w:asciiTheme="majorHAnsi" w:hAnsiTheme="majorHAnsi" w:cstheme="majorHAnsi"/>
                <w:sz w:val="22"/>
                <w:szCs w:val="22"/>
              </w:rPr>
            </w:pPr>
          </w:p>
          <w:p w14:paraId="459F5D68" w14:textId="77777777" w:rsidR="006A6BBB" w:rsidRPr="00B701FF" w:rsidRDefault="006A6BBB" w:rsidP="00B85F0D">
            <w:pPr>
              <w:pStyle w:val="Standard"/>
              <w:autoSpaceDE w:val="0"/>
              <w:jc w:val="both"/>
              <w:rPr>
                <w:rFonts w:asciiTheme="majorHAnsi" w:hAnsiTheme="majorHAnsi" w:cstheme="majorHAnsi"/>
                <w:sz w:val="22"/>
                <w:szCs w:val="22"/>
              </w:rPr>
            </w:pPr>
          </w:p>
          <w:p w14:paraId="0DCF3DCB" w14:textId="77777777" w:rsidR="006A6BBB" w:rsidRPr="00B701FF" w:rsidRDefault="006A6BBB" w:rsidP="00B85F0D">
            <w:pPr>
              <w:pStyle w:val="Standard"/>
              <w:autoSpaceDE w:val="0"/>
              <w:jc w:val="both"/>
              <w:rPr>
                <w:rFonts w:asciiTheme="majorHAnsi" w:hAnsiTheme="majorHAnsi" w:cstheme="majorHAnsi"/>
                <w:sz w:val="22"/>
                <w:szCs w:val="22"/>
              </w:rPr>
            </w:pPr>
          </w:p>
          <w:p w14:paraId="62825482" w14:textId="77777777" w:rsidR="006A6BBB" w:rsidRPr="00B701FF" w:rsidRDefault="006A6BBB" w:rsidP="00B85F0D">
            <w:pPr>
              <w:pStyle w:val="Standard"/>
              <w:autoSpaceDE w:val="0"/>
              <w:jc w:val="both"/>
              <w:rPr>
                <w:rFonts w:asciiTheme="majorHAnsi" w:hAnsiTheme="majorHAnsi" w:cstheme="majorHAnsi"/>
                <w:sz w:val="22"/>
                <w:szCs w:val="22"/>
              </w:rPr>
            </w:pPr>
          </w:p>
          <w:p w14:paraId="3CF0EF2C" w14:textId="77777777" w:rsidR="006A6BBB" w:rsidRPr="00B701FF" w:rsidRDefault="006A6BBB" w:rsidP="00B85F0D">
            <w:pPr>
              <w:pStyle w:val="Standard"/>
              <w:autoSpaceDE w:val="0"/>
              <w:jc w:val="both"/>
              <w:rPr>
                <w:rFonts w:asciiTheme="majorHAnsi" w:hAnsiTheme="majorHAnsi" w:cstheme="majorHAnsi"/>
                <w:sz w:val="22"/>
                <w:szCs w:val="22"/>
              </w:rPr>
            </w:pPr>
          </w:p>
          <w:p w14:paraId="02142CB3" w14:textId="77777777" w:rsidR="006A6BBB" w:rsidRPr="00B701FF" w:rsidRDefault="006A6BBB" w:rsidP="00B85F0D">
            <w:pPr>
              <w:pStyle w:val="Standard"/>
              <w:autoSpaceDE w:val="0"/>
              <w:jc w:val="both"/>
              <w:rPr>
                <w:rFonts w:asciiTheme="majorHAnsi" w:hAnsiTheme="majorHAnsi" w:cstheme="majorHAnsi"/>
                <w:sz w:val="22"/>
                <w:szCs w:val="22"/>
              </w:rPr>
            </w:pPr>
          </w:p>
          <w:p w14:paraId="5B038DF7" w14:textId="77777777" w:rsidR="006A6BBB" w:rsidRPr="00B701FF" w:rsidRDefault="006A6BBB" w:rsidP="00B85F0D">
            <w:pPr>
              <w:pStyle w:val="Standard"/>
              <w:autoSpaceDE w:val="0"/>
              <w:jc w:val="both"/>
              <w:rPr>
                <w:rFonts w:asciiTheme="majorHAnsi" w:hAnsiTheme="majorHAnsi" w:cstheme="majorHAnsi"/>
                <w:sz w:val="22"/>
                <w:szCs w:val="22"/>
              </w:rPr>
            </w:pPr>
          </w:p>
          <w:p w14:paraId="326A2CC0" w14:textId="77777777" w:rsidR="006A6BBB" w:rsidRPr="00B701FF" w:rsidRDefault="006A6BBB" w:rsidP="00B85F0D">
            <w:pPr>
              <w:pStyle w:val="Standard"/>
              <w:autoSpaceDE w:val="0"/>
              <w:jc w:val="both"/>
              <w:rPr>
                <w:rFonts w:asciiTheme="majorHAnsi" w:hAnsiTheme="majorHAnsi" w:cstheme="majorHAnsi"/>
                <w:sz w:val="22"/>
                <w:szCs w:val="22"/>
              </w:rPr>
            </w:pPr>
          </w:p>
          <w:p w14:paraId="2E43A16F" w14:textId="77777777" w:rsidR="006A6BBB" w:rsidRPr="00B701FF" w:rsidRDefault="006A6BBB" w:rsidP="00B85F0D">
            <w:pPr>
              <w:pStyle w:val="Standard"/>
              <w:autoSpaceDE w:val="0"/>
              <w:jc w:val="both"/>
              <w:rPr>
                <w:rFonts w:asciiTheme="majorHAnsi" w:hAnsiTheme="majorHAnsi" w:cstheme="majorHAnsi"/>
                <w:sz w:val="22"/>
                <w:szCs w:val="22"/>
              </w:rPr>
            </w:pPr>
          </w:p>
          <w:p w14:paraId="7394F770" w14:textId="77777777" w:rsidR="006A6BBB" w:rsidRPr="00B701FF" w:rsidRDefault="006A6BBB" w:rsidP="00B85F0D">
            <w:pPr>
              <w:pStyle w:val="Standard"/>
              <w:autoSpaceDE w:val="0"/>
              <w:jc w:val="both"/>
              <w:rPr>
                <w:rFonts w:asciiTheme="majorHAnsi" w:hAnsiTheme="majorHAnsi" w:cstheme="majorHAnsi"/>
                <w:sz w:val="22"/>
                <w:szCs w:val="22"/>
              </w:rPr>
            </w:pPr>
          </w:p>
          <w:p w14:paraId="34E574E8" w14:textId="77777777" w:rsidR="006A6BBB" w:rsidRPr="00B701FF" w:rsidRDefault="006A6BBB" w:rsidP="00B85F0D">
            <w:pPr>
              <w:pStyle w:val="Standard"/>
              <w:autoSpaceDE w:val="0"/>
              <w:jc w:val="both"/>
              <w:rPr>
                <w:rFonts w:asciiTheme="majorHAnsi" w:hAnsiTheme="majorHAnsi" w:cstheme="majorHAnsi"/>
                <w:sz w:val="22"/>
                <w:szCs w:val="22"/>
              </w:rPr>
            </w:pPr>
          </w:p>
          <w:p w14:paraId="61C2AD70" w14:textId="77777777" w:rsidR="006A6BBB" w:rsidRPr="00B701FF" w:rsidRDefault="006A6BBB" w:rsidP="00B85F0D">
            <w:pPr>
              <w:pStyle w:val="Standard"/>
              <w:autoSpaceDE w:val="0"/>
              <w:jc w:val="both"/>
              <w:rPr>
                <w:rFonts w:asciiTheme="majorHAnsi" w:hAnsiTheme="majorHAnsi" w:cstheme="majorHAnsi"/>
                <w:sz w:val="22"/>
                <w:szCs w:val="22"/>
              </w:rPr>
            </w:pPr>
          </w:p>
          <w:p w14:paraId="048494A2" w14:textId="77777777" w:rsidR="006A6BBB" w:rsidRPr="00B701FF" w:rsidRDefault="006A6BBB" w:rsidP="00B85F0D">
            <w:pPr>
              <w:pStyle w:val="Standard"/>
              <w:autoSpaceDE w:val="0"/>
              <w:jc w:val="both"/>
              <w:rPr>
                <w:rFonts w:asciiTheme="majorHAnsi" w:hAnsiTheme="majorHAnsi" w:cstheme="majorHAnsi"/>
                <w:sz w:val="22"/>
                <w:szCs w:val="22"/>
              </w:rPr>
            </w:pPr>
          </w:p>
          <w:p w14:paraId="6D46B063" w14:textId="77777777" w:rsidR="006A6BBB" w:rsidRPr="00B701FF" w:rsidRDefault="006A6BBB" w:rsidP="00B85F0D">
            <w:pPr>
              <w:pStyle w:val="Standard"/>
              <w:autoSpaceDE w:val="0"/>
              <w:jc w:val="both"/>
              <w:rPr>
                <w:rFonts w:asciiTheme="majorHAnsi" w:hAnsiTheme="majorHAnsi" w:cstheme="majorHAnsi"/>
                <w:sz w:val="22"/>
                <w:szCs w:val="22"/>
              </w:rPr>
            </w:pPr>
          </w:p>
          <w:p w14:paraId="4BE9C63E" w14:textId="77777777" w:rsidR="006A6BBB" w:rsidRPr="00B701FF" w:rsidRDefault="006A6BBB" w:rsidP="00B85F0D">
            <w:pPr>
              <w:pStyle w:val="Standard"/>
              <w:autoSpaceDE w:val="0"/>
              <w:jc w:val="both"/>
              <w:rPr>
                <w:rFonts w:asciiTheme="majorHAnsi" w:hAnsiTheme="majorHAnsi" w:cstheme="majorHAnsi"/>
                <w:sz w:val="22"/>
                <w:szCs w:val="22"/>
              </w:rPr>
            </w:pPr>
          </w:p>
          <w:p w14:paraId="62671129" w14:textId="77777777" w:rsidR="006A6BBB" w:rsidRPr="00B701FF" w:rsidRDefault="006A6BBB" w:rsidP="00B85F0D">
            <w:pPr>
              <w:pStyle w:val="Standard"/>
              <w:autoSpaceDE w:val="0"/>
              <w:jc w:val="both"/>
              <w:rPr>
                <w:rFonts w:asciiTheme="majorHAnsi" w:hAnsiTheme="majorHAnsi" w:cstheme="majorHAnsi"/>
                <w:sz w:val="22"/>
                <w:szCs w:val="22"/>
              </w:rPr>
            </w:pPr>
          </w:p>
          <w:p w14:paraId="270A4D87" w14:textId="77777777" w:rsidR="006A6BBB" w:rsidRPr="00B701FF" w:rsidRDefault="006A6BBB" w:rsidP="00B85F0D">
            <w:pPr>
              <w:pStyle w:val="Standard"/>
              <w:autoSpaceDE w:val="0"/>
              <w:jc w:val="both"/>
              <w:rPr>
                <w:rFonts w:asciiTheme="majorHAnsi" w:hAnsiTheme="majorHAnsi" w:cstheme="majorHAnsi"/>
                <w:sz w:val="22"/>
                <w:szCs w:val="22"/>
              </w:rPr>
            </w:pPr>
          </w:p>
          <w:p w14:paraId="514D02A4" w14:textId="77777777" w:rsidR="006A6BBB" w:rsidRPr="00B701FF" w:rsidRDefault="006A6BBB" w:rsidP="00B85F0D">
            <w:pPr>
              <w:pStyle w:val="Standard"/>
              <w:autoSpaceDE w:val="0"/>
              <w:jc w:val="both"/>
              <w:rPr>
                <w:rFonts w:asciiTheme="majorHAnsi" w:hAnsiTheme="majorHAnsi" w:cstheme="majorHAnsi"/>
                <w:sz w:val="22"/>
                <w:szCs w:val="22"/>
              </w:rPr>
            </w:pPr>
          </w:p>
          <w:p w14:paraId="126B3C2D" w14:textId="77777777" w:rsidR="006A6BBB" w:rsidRPr="00B701FF" w:rsidRDefault="006A6BBB" w:rsidP="00B85F0D">
            <w:pPr>
              <w:pStyle w:val="Standard"/>
              <w:autoSpaceDE w:val="0"/>
              <w:jc w:val="both"/>
              <w:rPr>
                <w:rFonts w:asciiTheme="majorHAnsi" w:hAnsiTheme="majorHAnsi" w:cstheme="majorHAnsi"/>
                <w:sz w:val="22"/>
                <w:szCs w:val="22"/>
              </w:rPr>
            </w:pPr>
          </w:p>
          <w:p w14:paraId="36F041B8" w14:textId="77777777" w:rsidR="006A6BBB" w:rsidRPr="00B701FF" w:rsidRDefault="006A6BBB" w:rsidP="00B85F0D">
            <w:pPr>
              <w:pStyle w:val="Standard"/>
              <w:autoSpaceDE w:val="0"/>
              <w:jc w:val="both"/>
              <w:rPr>
                <w:rFonts w:asciiTheme="majorHAnsi" w:hAnsiTheme="majorHAnsi" w:cstheme="majorHAnsi"/>
                <w:sz w:val="22"/>
                <w:szCs w:val="22"/>
              </w:rPr>
            </w:pPr>
          </w:p>
          <w:p w14:paraId="3A16129A" w14:textId="77777777" w:rsidR="006A6BBB" w:rsidRPr="00B701FF" w:rsidRDefault="006A6BBB" w:rsidP="00B85F0D">
            <w:pPr>
              <w:pStyle w:val="Standard"/>
              <w:autoSpaceDE w:val="0"/>
              <w:jc w:val="both"/>
              <w:rPr>
                <w:rFonts w:asciiTheme="majorHAnsi" w:hAnsiTheme="majorHAnsi" w:cstheme="majorHAnsi"/>
                <w:sz w:val="22"/>
                <w:szCs w:val="22"/>
              </w:rPr>
            </w:pPr>
          </w:p>
          <w:p w14:paraId="1D949344" w14:textId="77777777" w:rsidR="006A6BBB" w:rsidRPr="00B701FF" w:rsidRDefault="006A6BBB" w:rsidP="00B85F0D">
            <w:pPr>
              <w:pStyle w:val="Standard"/>
              <w:autoSpaceDE w:val="0"/>
              <w:jc w:val="both"/>
              <w:rPr>
                <w:rFonts w:asciiTheme="majorHAnsi" w:hAnsiTheme="majorHAnsi" w:cstheme="majorHAnsi"/>
                <w:sz w:val="22"/>
                <w:szCs w:val="22"/>
              </w:rPr>
            </w:pPr>
          </w:p>
        </w:tc>
      </w:tr>
    </w:tbl>
    <w:p w14:paraId="745BBC7A" w14:textId="77777777" w:rsidR="006A6BBB" w:rsidRPr="00B701FF" w:rsidRDefault="006A6BBB" w:rsidP="00B701FF">
      <w:pPr>
        <w:pStyle w:val="Standard"/>
        <w:pageBreakBefore/>
        <w:autoSpaceDE w:val="0"/>
        <w:ind w:left="2832" w:firstLine="708"/>
        <w:rPr>
          <w:rFonts w:asciiTheme="majorHAnsi" w:hAnsiTheme="majorHAnsi" w:cstheme="majorHAnsi"/>
          <w:b/>
          <w:sz w:val="22"/>
          <w:szCs w:val="22"/>
        </w:rPr>
      </w:pPr>
      <w:r w:rsidRPr="00B701FF">
        <w:rPr>
          <w:rFonts w:asciiTheme="majorHAnsi" w:hAnsiTheme="majorHAnsi" w:cstheme="majorHAnsi"/>
          <w:b/>
          <w:sz w:val="22"/>
          <w:szCs w:val="22"/>
        </w:rPr>
        <w:lastRenderedPageBreak/>
        <w:t>Référentiel d’autoévaluation</w:t>
      </w:r>
    </w:p>
    <w:p w14:paraId="7E5A89E1" w14:textId="77777777" w:rsidR="006A6BBB" w:rsidRPr="00B701FF" w:rsidRDefault="006A6BBB" w:rsidP="006A6BBB">
      <w:pPr>
        <w:pStyle w:val="Standard"/>
        <w:autoSpaceDE w:val="0"/>
        <w:jc w:val="both"/>
        <w:rPr>
          <w:rFonts w:asciiTheme="majorHAnsi" w:hAnsiTheme="majorHAnsi" w:cstheme="majorHAnsi"/>
          <w:b/>
          <w:bCs/>
          <w:i/>
          <w:iCs/>
          <w:sz w:val="22"/>
          <w:szCs w:val="22"/>
        </w:rPr>
      </w:pPr>
    </w:p>
    <w:p w14:paraId="72687CCA" w14:textId="77777777" w:rsidR="006A6BBB" w:rsidRPr="00B701FF" w:rsidRDefault="006A6BBB" w:rsidP="006A6BBB">
      <w:pPr>
        <w:pStyle w:val="Standard"/>
        <w:autoSpaceDE w:val="0"/>
        <w:jc w:val="both"/>
        <w:rPr>
          <w:rFonts w:asciiTheme="majorHAnsi" w:hAnsiTheme="majorHAnsi" w:cstheme="majorHAnsi"/>
          <w:sz w:val="22"/>
          <w:szCs w:val="22"/>
        </w:rPr>
      </w:pPr>
      <w:r w:rsidRPr="00B701FF">
        <w:rPr>
          <w:rFonts w:asciiTheme="majorHAnsi" w:hAnsiTheme="majorHAnsi" w:cstheme="majorHAnsi"/>
          <w:b/>
          <w:bCs/>
          <w:i/>
          <w:iCs/>
          <w:sz w:val="22"/>
          <w:szCs w:val="22"/>
        </w:rPr>
        <w:t xml:space="preserve">Ce tableau croise différentes temporalités et niveaux d’évaluation possible. Il est important de répondre, de préférence collectivement, aux questions « ex ante » afin de clarifier d’emblée le sens, la méthode et les résultats visés par le projet </w:t>
      </w:r>
      <w:proofErr w:type="spellStart"/>
      <w:r w:rsidRPr="00B701FF">
        <w:rPr>
          <w:rFonts w:asciiTheme="majorHAnsi" w:hAnsiTheme="majorHAnsi" w:cstheme="majorHAnsi"/>
          <w:b/>
          <w:bCs/>
          <w:i/>
          <w:iCs/>
          <w:sz w:val="22"/>
          <w:szCs w:val="22"/>
        </w:rPr>
        <w:t>Deq</w:t>
      </w:r>
      <w:proofErr w:type="spellEnd"/>
      <w:r w:rsidRPr="00B701FF">
        <w:rPr>
          <w:rFonts w:asciiTheme="majorHAnsi" w:hAnsiTheme="majorHAnsi" w:cstheme="majorHAnsi"/>
          <w:b/>
          <w:bCs/>
          <w:i/>
          <w:iCs/>
          <w:sz w:val="22"/>
          <w:szCs w:val="22"/>
        </w:rPr>
        <w:t>.</w:t>
      </w:r>
    </w:p>
    <w:p w14:paraId="2D883B8F" w14:textId="77777777" w:rsidR="006A6BBB" w:rsidRPr="00B701FF" w:rsidRDefault="006A6BBB" w:rsidP="006A6BBB">
      <w:pPr>
        <w:pStyle w:val="Standard"/>
        <w:autoSpaceDE w:val="0"/>
        <w:jc w:val="both"/>
        <w:rPr>
          <w:rFonts w:asciiTheme="majorHAnsi" w:hAnsiTheme="majorHAnsi" w:cstheme="majorHAnsi"/>
          <w:sz w:val="22"/>
          <w:szCs w:val="22"/>
        </w:rPr>
      </w:pPr>
      <w:r w:rsidRPr="00B701FF">
        <w:rPr>
          <w:rFonts w:asciiTheme="majorHAnsi" w:hAnsiTheme="majorHAnsi" w:cstheme="majorHAnsi"/>
          <w:sz w:val="22"/>
          <w:szCs w:val="22"/>
        </w:rPr>
        <w:t>Chaque croisement entre temporalités et niveaux d’évaluation provoque des champs de questionnement dont voici quelques exemples :</w:t>
      </w:r>
    </w:p>
    <w:p w14:paraId="5E619F42" w14:textId="77777777" w:rsidR="006A6BBB" w:rsidRPr="00B701FF" w:rsidRDefault="006A6BBB" w:rsidP="006A6BBB">
      <w:pPr>
        <w:pStyle w:val="Standard"/>
        <w:autoSpaceDE w:val="0"/>
        <w:jc w:val="both"/>
        <w:rPr>
          <w:rFonts w:asciiTheme="majorHAnsi" w:hAnsiTheme="majorHAnsi" w:cstheme="majorHAnsi"/>
          <w:sz w:val="22"/>
          <w:szCs w:val="22"/>
        </w:rPr>
      </w:pPr>
    </w:p>
    <w:p w14:paraId="62279DA9" w14:textId="77777777" w:rsidR="006A6BBB" w:rsidRPr="00B701FF" w:rsidRDefault="006A6BBB" w:rsidP="006A6BBB">
      <w:pPr>
        <w:pStyle w:val="Standard"/>
        <w:numPr>
          <w:ilvl w:val="0"/>
          <w:numId w:val="19"/>
        </w:numPr>
        <w:autoSpaceDE w:val="0"/>
        <w:jc w:val="both"/>
        <w:rPr>
          <w:rFonts w:asciiTheme="majorHAnsi" w:hAnsiTheme="majorHAnsi" w:cstheme="majorHAnsi"/>
          <w:sz w:val="22"/>
          <w:szCs w:val="22"/>
        </w:rPr>
      </w:pPr>
      <w:r w:rsidRPr="00B701FF">
        <w:rPr>
          <w:rFonts w:asciiTheme="majorHAnsi" w:hAnsiTheme="majorHAnsi" w:cstheme="majorHAnsi"/>
          <w:sz w:val="22"/>
          <w:szCs w:val="22"/>
        </w:rPr>
        <w:t xml:space="preserve">La motivation du thème </w:t>
      </w:r>
      <w:proofErr w:type="spellStart"/>
      <w:r w:rsidRPr="00B701FF">
        <w:rPr>
          <w:rFonts w:asciiTheme="majorHAnsi" w:hAnsiTheme="majorHAnsi" w:cstheme="majorHAnsi"/>
          <w:sz w:val="22"/>
          <w:szCs w:val="22"/>
        </w:rPr>
        <w:t>Deq</w:t>
      </w:r>
      <w:proofErr w:type="spellEnd"/>
      <w:r w:rsidRPr="00B701FF">
        <w:rPr>
          <w:rFonts w:asciiTheme="majorHAnsi" w:hAnsiTheme="majorHAnsi" w:cstheme="majorHAnsi"/>
          <w:sz w:val="22"/>
          <w:szCs w:val="22"/>
        </w:rPr>
        <w:t xml:space="preserve"> et à sa pertinence dans l’environnement du service relève des questions portant sur le </w:t>
      </w:r>
      <w:r w:rsidRPr="00B701FF">
        <w:rPr>
          <w:rFonts w:asciiTheme="majorHAnsi" w:hAnsiTheme="majorHAnsi" w:cstheme="majorHAnsi"/>
          <w:sz w:val="22"/>
          <w:szCs w:val="22"/>
          <w:u w:val="single"/>
        </w:rPr>
        <w:t>sens</w:t>
      </w:r>
      <w:r w:rsidRPr="00B701FF">
        <w:rPr>
          <w:rFonts w:asciiTheme="majorHAnsi" w:hAnsiTheme="majorHAnsi" w:cstheme="majorHAnsi"/>
          <w:sz w:val="22"/>
          <w:szCs w:val="22"/>
        </w:rPr>
        <w:t xml:space="preserve"> du projet. Il en est de même pour clarifier l’impact attendu du projet sur la problématique de départ.</w:t>
      </w:r>
    </w:p>
    <w:p w14:paraId="24D851CF" w14:textId="77777777" w:rsidR="006A6BBB" w:rsidRPr="00B701FF" w:rsidRDefault="006A6BBB" w:rsidP="006A6BBB">
      <w:pPr>
        <w:pStyle w:val="Standard"/>
        <w:autoSpaceDE w:val="0"/>
        <w:ind w:left="360"/>
        <w:jc w:val="both"/>
        <w:rPr>
          <w:rFonts w:asciiTheme="majorHAnsi" w:hAnsiTheme="majorHAnsi" w:cstheme="majorHAnsi"/>
          <w:sz w:val="22"/>
          <w:szCs w:val="22"/>
        </w:rPr>
      </w:pPr>
    </w:p>
    <w:p w14:paraId="19C73DE1" w14:textId="77777777" w:rsidR="006A6BBB" w:rsidRPr="00B701FF" w:rsidRDefault="006A6BBB" w:rsidP="006A6BBB">
      <w:pPr>
        <w:pStyle w:val="Standard"/>
        <w:numPr>
          <w:ilvl w:val="0"/>
          <w:numId w:val="19"/>
        </w:numPr>
        <w:autoSpaceDE w:val="0"/>
        <w:jc w:val="both"/>
        <w:rPr>
          <w:rFonts w:asciiTheme="majorHAnsi" w:hAnsiTheme="majorHAnsi" w:cstheme="majorHAnsi"/>
          <w:sz w:val="22"/>
          <w:szCs w:val="22"/>
        </w:rPr>
      </w:pPr>
      <w:r w:rsidRPr="00B701FF">
        <w:rPr>
          <w:rFonts w:asciiTheme="majorHAnsi" w:hAnsiTheme="majorHAnsi" w:cstheme="majorHAnsi"/>
          <w:sz w:val="22"/>
          <w:szCs w:val="22"/>
        </w:rPr>
        <w:t xml:space="preserve">Les modalités de mise en œuvre du projet (dont le partenariat est une composante) interpellent le choix d’une </w:t>
      </w:r>
      <w:r w:rsidRPr="00B701FF">
        <w:rPr>
          <w:rFonts w:asciiTheme="majorHAnsi" w:hAnsiTheme="majorHAnsi" w:cstheme="majorHAnsi"/>
          <w:sz w:val="22"/>
          <w:szCs w:val="22"/>
          <w:u w:val="single"/>
        </w:rPr>
        <w:t>méthode</w:t>
      </w:r>
      <w:r w:rsidRPr="00B701FF">
        <w:rPr>
          <w:rFonts w:asciiTheme="majorHAnsi" w:hAnsiTheme="majorHAnsi" w:cstheme="majorHAnsi"/>
          <w:sz w:val="22"/>
          <w:szCs w:val="22"/>
        </w:rPr>
        <w:t xml:space="preserve"> et son évaluation permanente.</w:t>
      </w:r>
    </w:p>
    <w:p w14:paraId="0B9DA5C0" w14:textId="77777777" w:rsidR="006A6BBB" w:rsidRPr="00B701FF" w:rsidRDefault="006A6BBB" w:rsidP="006A6BBB">
      <w:pPr>
        <w:pStyle w:val="Standard"/>
        <w:autoSpaceDE w:val="0"/>
        <w:jc w:val="both"/>
        <w:rPr>
          <w:rFonts w:asciiTheme="majorHAnsi" w:hAnsiTheme="majorHAnsi" w:cstheme="majorHAnsi"/>
          <w:sz w:val="22"/>
          <w:szCs w:val="22"/>
        </w:rPr>
      </w:pPr>
    </w:p>
    <w:p w14:paraId="39EC7564" w14:textId="77777777" w:rsidR="006A6BBB" w:rsidRPr="00B701FF" w:rsidRDefault="006A6BBB" w:rsidP="006A6BBB">
      <w:pPr>
        <w:pStyle w:val="Standard"/>
        <w:numPr>
          <w:ilvl w:val="0"/>
          <w:numId w:val="19"/>
        </w:numPr>
        <w:autoSpaceDE w:val="0"/>
        <w:jc w:val="both"/>
        <w:rPr>
          <w:rFonts w:asciiTheme="majorHAnsi" w:hAnsiTheme="majorHAnsi" w:cstheme="majorHAnsi"/>
          <w:sz w:val="22"/>
          <w:szCs w:val="22"/>
        </w:rPr>
      </w:pPr>
      <w:r w:rsidRPr="00B701FF">
        <w:rPr>
          <w:rFonts w:asciiTheme="majorHAnsi" w:hAnsiTheme="majorHAnsi" w:cstheme="majorHAnsi"/>
          <w:sz w:val="22"/>
          <w:szCs w:val="22"/>
        </w:rPr>
        <w:t xml:space="preserve">L’atteinte ou non des objectifs peut être objectivée sur base des </w:t>
      </w:r>
      <w:r w:rsidRPr="00B701FF">
        <w:rPr>
          <w:rFonts w:asciiTheme="majorHAnsi" w:hAnsiTheme="majorHAnsi" w:cstheme="majorHAnsi"/>
          <w:sz w:val="22"/>
          <w:szCs w:val="22"/>
          <w:u w:val="single"/>
        </w:rPr>
        <w:t>résultats</w:t>
      </w:r>
      <w:r w:rsidRPr="00B701FF">
        <w:rPr>
          <w:rFonts w:asciiTheme="majorHAnsi" w:hAnsiTheme="majorHAnsi" w:cstheme="majorHAnsi"/>
          <w:sz w:val="22"/>
          <w:szCs w:val="22"/>
        </w:rPr>
        <w:t xml:space="preserve"> à condition toutefois d’avoir anticipé les niveaux de résultats à atteindre.</w:t>
      </w:r>
    </w:p>
    <w:p w14:paraId="3F605179" w14:textId="77777777" w:rsidR="006A6BBB" w:rsidRPr="00B701FF" w:rsidRDefault="006A6BBB" w:rsidP="006A6BBB">
      <w:pPr>
        <w:pStyle w:val="Standard"/>
        <w:autoSpaceDE w:val="0"/>
        <w:jc w:val="both"/>
        <w:rPr>
          <w:rFonts w:asciiTheme="majorHAnsi" w:hAnsiTheme="majorHAnsi" w:cstheme="majorHAnsi"/>
          <w:sz w:val="22"/>
          <w:szCs w:val="22"/>
        </w:rPr>
      </w:pPr>
    </w:p>
    <w:tbl>
      <w:tblPr>
        <w:tblW w:w="9765" w:type="dxa"/>
        <w:jc w:val="center"/>
        <w:tblLayout w:type="fixed"/>
        <w:tblCellMar>
          <w:left w:w="10" w:type="dxa"/>
          <w:right w:w="10" w:type="dxa"/>
        </w:tblCellMar>
        <w:tblLook w:val="04A0" w:firstRow="1" w:lastRow="0" w:firstColumn="1" w:lastColumn="0" w:noHBand="0" w:noVBand="1"/>
      </w:tblPr>
      <w:tblGrid>
        <w:gridCol w:w="1311"/>
        <w:gridCol w:w="2726"/>
        <w:gridCol w:w="2895"/>
        <w:gridCol w:w="2833"/>
      </w:tblGrid>
      <w:tr w:rsidR="006A6BBB" w:rsidRPr="00B701FF" w14:paraId="63B4C8D0" w14:textId="77777777" w:rsidTr="00B85F0D">
        <w:trPr>
          <w:jc w:val="center"/>
        </w:trPr>
        <w:tc>
          <w:tcPr>
            <w:tcW w:w="13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22681F" w14:textId="77777777" w:rsidR="006A6BBB" w:rsidRPr="00B701FF" w:rsidRDefault="006A6BBB" w:rsidP="00B85F0D">
            <w:pPr>
              <w:pStyle w:val="Standard"/>
              <w:widowControl w:val="0"/>
              <w:autoSpaceDE w:val="0"/>
              <w:snapToGrid w:val="0"/>
              <w:jc w:val="center"/>
              <w:rPr>
                <w:rFonts w:asciiTheme="majorHAnsi" w:hAnsiTheme="majorHAnsi" w:cstheme="majorHAnsi"/>
                <w:b/>
                <w:i/>
                <w:sz w:val="22"/>
                <w:szCs w:val="22"/>
              </w:rPr>
            </w:pPr>
          </w:p>
        </w:tc>
        <w:tc>
          <w:tcPr>
            <w:tcW w:w="27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014CF2"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Sens</w:t>
            </w:r>
          </w:p>
        </w:tc>
        <w:tc>
          <w:tcPr>
            <w:tcW w:w="28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F1B81B"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Méthode</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0B5A2"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Résultats</w:t>
            </w:r>
          </w:p>
        </w:tc>
      </w:tr>
      <w:tr w:rsidR="006A6BBB" w:rsidRPr="00B701FF" w14:paraId="28319FCF" w14:textId="77777777" w:rsidTr="00B85F0D">
        <w:trPr>
          <w:jc w:val="center"/>
        </w:trPr>
        <w:tc>
          <w:tcPr>
            <w:tcW w:w="13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88BFE9"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Avant</w:t>
            </w:r>
          </w:p>
          <w:p w14:paraId="7E371A25"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w:t>
            </w:r>
            <w:proofErr w:type="gramStart"/>
            <w:r w:rsidRPr="00B701FF">
              <w:rPr>
                <w:rFonts w:asciiTheme="majorHAnsi" w:hAnsiTheme="majorHAnsi" w:cstheme="majorHAnsi"/>
                <w:b/>
                <w:i/>
                <w:sz w:val="22"/>
                <w:szCs w:val="22"/>
              </w:rPr>
              <w:t>ex</w:t>
            </w:r>
            <w:proofErr w:type="gramEnd"/>
            <w:r w:rsidRPr="00B701FF">
              <w:rPr>
                <w:rFonts w:asciiTheme="majorHAnsi" w:hAnsiTheme="majorHAnsi" w:cstheme="majorHAnsi"/>
                <w:b/>
                <w:i/>
                <w:sz w:val="22"/>
                <w:szCs w:val="22"/>
              </w:rPr>
              <w:t xml:space="preserve"> ante)</w:t>
            </w:r>
          </w:p>
        </w:tc>
        <w:tc>
          <w:tcPr>
            <w:tcW w:w="27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F2E8BE"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w:t>
            </w:r>
            <w:proofErr w:type="spellStart"/>
            <w:r w:rsidRPr="00B701FF">
              <w:rPr>
                <w:rFonts w:asciiTheme="majorHAnsi" w:hAnsiTheme="majorHAnsi" w:cstheme="majorHAnsi"/>
                <w:i/>
                <w:sz w:val="22"/>
                <w:szCs w:val="22"/>
              </w:rPr>
              <w:t>est ce</w:t>
            </w:r>
            <w:proofErr w:type="spellEnd"/>
            <w:r w:rsidRPr="00B701FF">
              <w:rPr>
                <w:rFonts w:asciiTheme="majorHAnsi" w:hAnsiTheme="majorHAnsi" w:cstheme="majorHAnsi"/>
                <w:i/>
                <w:sz w:val="22"/>
                <w:szCs w:val="22"/>
              </w:rPr>
              <w:t xml:space="preserve"> que nous souhaitons améliorer et pourquoi ?</w:t>
            </w:r>
          </w:p>
          <w:p w14:paraId="5BD778B2"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743E1CED"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En fonction de quel diagnostic ?</w:t>
            </w:r>
          </w:p>
          <w:p w14:paraId="0DE8AF41"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32980D88"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Qu’est-ce qui est important dans ce choix en fonction de nos missions, valeurs, intuitions, réalités ?</w:t>
            </w:r>
          </w:p>
        </w:tc>
        <w:tc>
          <w:tcPr>
            <w:tcW w:w="28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4BE7BC"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Quelle sera notre méthode pour atteindre les objectifs déclarés dans le projet ?</w:t>
            </w:r>
          </w:p>
          <w:p w14:paraId="1105DC29"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28DBC19A"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119EE6F9"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Quelles sont les ressources (humaines et autres) dont nous disposons ?</w:t>
            </w:r>
          </w:p>
          <w:p w14:paraId="180F9083" w14:textId="77777777" w:rsidR="006A6BBB" w:rsidRPr="00B701FF" w:rsidRDefault="006A6BBB" w:rsidP="00B85F0D">
            <w:pPr>
              <w:pStyle w:val="Standard"/>
              <w:widowControl w:val="0"/>
              <w:autoSpaceDE w:val="0"/>
              <w:rPr>
                <w:rFonts w:asciiTheme="majorHAnsi" w:hAnsiTheme="majorHAnsi" w:cstheme="majorHAnsi"/>
                <w:i/>
                <w:sz w:val="22"/>
                <w:szCs w:val="22"/>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7B1F4"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 voulons-nous atteindre comme résultats concrets (quantitatif et qualitatif</w:t>
            </w:r>
            <w:proofErr w:type="gramStart"/>
            <w:r w:rsidRPr="00B701FF">
              <w:rPr>
                <w:rFonts w:asciiTheme="majorHAnsi" w:hAnsiTheme="majorHAnsi" w:cstheme="majorHAnsi"/>
                <w:i/>
                <w:sz w:val="22"/>
                <w:szCs w:val="22"/>
              </w:rPr>
              <w:t>)?</w:t>
            </w:r>
            <w:proofErr w:type="gramEnd"/>
          </w:p>
          <w:p w14:paraId="15E2B89B"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35D0D96B"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Quels seront les critères et indicateurs minima de satisfaction à atteindre ?</w:t>
            </w:r>
          </w:p>
        </w:tc>
      </w:tr>
      <w:tr w:rsidR="006A6BBB" w:rsidRPr="00B701FF" w14:paraId="2F4C934E" w14:textId="77777777" w:rsidTr="00B85F0D">
        <w:trPr>
          <w:jc w:val="center"/>
        </w:trPr>
        <w:tc>
          <w:tcPr>
            <w:tcW w:w="13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CC9C0C"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Pendant</w:t>
            </w:r>
          </w:p>
          <w:p w14:paraId="4E8B35A6"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w:t>
            </w:r>
            <w:proofErr w:type="gramStart"/>
            <w:r w:rsidRPr="00B701FF">
              <w:rPr>
                <w:rFonts w:asciiTheme="majorHAnsi" w:hAnsiTheme="majorHAnsi" w:cstheme="majorHAnsi"/>
                <w:b/>
                <w:i/>
                <w:sz w:val="22"/>
                <w:szCs w:val="22"/>
              </w:rPr>
              <w:t>in</w:t>
            </w:r>
            <w:proofErr w:type="gramEnd"/>
            <w:r w:rsidRPr="00B701FF">
              <w:rPr>
                <w:rFonts w:asciiTheme="majorHAnsi" w:hAnsiTheme="majorHAnsi" w:cstheme="majorHAnsi"/>
                <w:b/>
                <w:i/>
                <w:sz w:val="22"/>
                <w:szCs w:val="22"/>
              </w:rPr>
              <w:t xml:space="preserve"> cursus)</w:t>
            </w:r>
          </w:p>
        </w:tc>
        <w:tc>
          <w:tcPr>
            <w:tcW w:w="27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961179"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Quelles sont les évolutions de l’environnement de nos actions (internes et externes au service) ?</w:t>
            </w:r>
          </w:p>
          <w:p w14:paraId="11292594"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72935157"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 xml:space="preserve">Pourquoi le projet </w:t>
            </w:r>
            <w:proofErr w:type="spellStart"/>
            <w:proofErr w:type="gramStart"/>
            <w:r w:rsidRPr="00B701FF">
              <w:rPr>
                <w:rFonts w:asciiTheme="majorHAnsi" w:hAnsiTheme="majorHAnsi" w:cstheme="majorHAnsi"/>
                <w:i/>
                <w:sz w:val="22"/>
                <w:szCs w:val="22"/>
              </w:rPr>
              <w:t>reste  t</w:t>
            </w:r>
            <w:proofErr w:type="spellEnd"/>
            <w:proofErr w:type="gramEnd"/>
            <w:r w:rsidRPr="00B701FF">
              <w:rPr>
                <w:rFonts w:asciiTheme="majorHAnsi" w:hAnsiTheme="majorHAnsi" w:cstheme="majorHAnsi"/>
                <w:i/>
                <w:sz w:val="22"/>
                <w:szCs w:val="22"/>
              </w:rPr>
              <w:t>-il pertinent ?</w:t>
            </w:r>
          </w:p>
        </w:tc>
        <w:tc>
          <w:tcPr>
            <w:tcW w:w="28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A467C0"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La méthode est-elle bien adaptée ?</w:t>
            </w:r>
          </w:p>
          <w:p w14:paraId="762CEF03"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34DA441F"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Quels ajustements méthodologiques faut-il produire ?</w:t>
            </w:r>
          </w:p>
          <w:p w14:paraId="347420D2"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661BDDAC"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 xml:space="preserve">Les ressources sont-elles suffisantes, bien adaptées à la réalisation de nos </w:t>
            </w:r>
            <w:proofErr w:type="gramStart"/>
            <w:r w:rsidRPr="00B701FF">
              <w:rPr>
                <w:rFonts w:asciiTheme="majorHAnsi" w:hAnsiTheme="majorHAnsi" w:cstheme="majorHAnsi"/>
                <w:i/>
                <w:sz w:val="22"/>
                <w:szCs w:val="22"/>
              </w:rPr>
              <w:t>objectifs?</w:t>
            </w:r>
            <w:proofErr w:type="gramEnd"/>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3F0F7"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Disposons-nous d’une traçabilité des résultats ?</w:t>
            </w:r>
          </w:p>
          <w:p w14:paraId="561019A2"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42B436E4"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Comment évoluent les résultats ?</w:t>
            </w:r>
          </w:p>
          <w:p w14:paraId="16AA96E8"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296C0019" w14:textId="77777777" w:rsidR="006A6BBB" w:rsidRPr="00B701FF" w:rsidRDefault="006A6BBB" w:rsidP="00B85F0D">
            <w:pPr>
              <w:pStyle w:val="Standard"/>
              <w:widowControl w:val="0"/>
              <w:autoSpaceDE w:val="0"/>
              <w:rPr>
                <w:rFonts w:asciiTheme="majorHAnsi" w:hAnsiTheme="majorHAnsi" w:cstheme="majorHAnsi"/>
                <w:i/>
                <w:sz w:val="22"/>
                <w:szCs w:val="22"/>
              </w:rPr>
            </w:pPr>
          </w:p>
        </w:tc>
      </w:tr>
      <w:tr w:rsidR="006A6BBB" w:rsidRPr="00B701FF" w14:paraId="50BF7B87" w14:textId="77777777" w:rsidTr="00B85F0D">
        <w:trPr>
          <w:jc w:val="center"/>
        </w:trPr>
        <w:tc>
          <w:tcPr>
            <w:tcW w:w="13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7BBD11C"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Après</w:t>
            </w:r>
          </w:p>
          <w:p w14:paraId="6B51D45E" w14:textId="77777777" w:rsidR="006A6BBB" w:rsidRPr="00B701FF" w:rsidRDefault="006A6BBB" w:rsidP="00B85F0D">
            <w:pPr>
              <w:pStyle w:val="Standard"/>
              <w:widowControl w:val="0"/>
              <w:autoSpaceDE w:val="0"/>
              <w:jc w:val="center"/>
              <w:rPr>
                <w:rFonts w:asciiTheme="majorHAnsi" w:hAnsiTheme="majorHAnsi" w:cstheme="majorHAnsi"/>
                <w:b/>
                <w:i/>
                <w:sz w:val="22"/>
                <w:szCs w:val="22"/>
              </w:rPr>
            </w:pPr>
            <w:r w:rsidRPr="00B701FF">
              <w:rPr>
                <w:rFonts w:asciiTheme="majorHAnsi" w:hAnsiTheme="majorHAnsi" w:cstheme="majorHAnsi"/>
                <w:b/>
                <w:i/>
                <w:sz w:val="22"/>
                <w:szCs w:val="22"/>
              </w:rPr>
              <w:t>(</w:t>
            </w:r>
            <w:proofErr w:type="gramStart"/>
            <w:r w:rsidRPr="00B701FF">
              <w:rPr>
                <w:rFonts w:asciiTheme="majorHAnsi" w:hAnsiTheme="majorHAnsi" w:cstheme="majorHAnsi"/>
                <w:b/>
                <w:i/>
                <w:sz w:val="22"/>
                <w:szCs w:val="22"/>
              </w:rPr>
              <w:t>ex</w:t>
            </w:r>
            <w:proofErr w:type="gramEnd"/>
            <w:r w:rsidRPr="00B701FF">
              <w:rPr>
                <w:rFonts w:asciiTheme="majorHAnsi" w:hAnsiTheme="majorHAnsi" w:cstheme="majorHAnsi"/>
                <w:b/>
                <w:i/>
                <w:sz w:val="22"/>
                <w:szCs w:val="22"/>
              </w:rPr>
              <w:t xml:space="preserve"> post)</w:t>
            </w:r>
          </w:p>
        </w:tc>
        <w:tc>
          <w:tcPr>
            <w:tcW w:w="27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4D1901"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Quel(s) impact(s) (positif(s) ou négatif(s</w:t>
            </w:r>
            <w:proofErr w:type="gramStart"/>
            <w:r w:rsidRPr="00B701FF">
              <w:rPr>
                <w:rFonts w:asciiTheme="majorHAnsi" w:hAnsiTheme="majorHAnsi" w:cstheme="majorHAnsi"/>
                <w:i/>
                <w:sz w:val="22"/>
                <w:szCs w:val="22"/>
              </w:rPr>
              <w:t>))  avons</w:t>
            </w:r>
            <w:proofErr w:type="gramEnd"/>
            <w:r w:rsidRPr="00B701FF">
              <w:rPr>
                <w:rFonts w:asciiTheme="majorHAnsi" w:hAnsiTheme="majorHAnsi" w:cstheme="majorHAnsi"/>
                <w:i/>
                <w:sz w:val="22"/>
                <w:szCs w:val="22"/>
              </w:rPr>
              <w:t xml:space="preserve"> –nous produit sur la situation que nous souhaitions améliorer ?</w:t>
            </w:r>
          </w:p>
          <w:p w14:paraId="51C502C5"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0E081D61"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Quels sont les nouveaux constats ?</w:t>
            </w:r>
          </w:p>
          <w:p w14:paraId="685BD599"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261E33BD"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lastRenderedPageBreak/>
              <w:t>Qu’est ce qui reste encore à améliorer ?</w:t>
            </w:r>
          </w:p>
        </w:tc>
        <w:tc>
          <w:tcPr>
            <w:tcW w:w="28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B39560"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lastRenderedPageBreak/>
              <w:t>La méthode est-elle satisfaisante ?</w:t>
            </w:r>
          </w:p>
          <w:p w14:paraId="57767B29"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775FB453"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Quelle est son efficience ?</w:t>
            </w:r>
          </w:p>
          <w:p w14:paraId="2D95CB97"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66B02802"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Quel est le bilan des ressources après ce projet ?</w:t>
            </w:r>
          </w:p>
          <w:p w14:paraId="0EFBD1DC"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600D7C39" w14:textId="5C4B5D19"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 xml:space="preserve">Que pouvons-nous retenir de </w:t>
            </w:r>
            <w:r w:rsidRPr="00B701FF">
              <w:rPr>
                <w:rFonts w:asciiTheme="majorHAnsi" w:hAnsiTheme="majorHAnsi" w:cstheme="majorHAnsi"/>
                <w:i/>
                <w:sz w:val="22"/>
                <w:szCs w:val="22"/>
              </w:rPr>
              <w:lastRenderedPageBreak/>
              <w:t>la méthode (thésauriser les savoirs faire</w:t>
            </w:r>
            <w:proofErr w:type="gramStart"/>
            <w:r w:rsidRPr="00B701FF">
              <w:rPr>
                <w:rFonts w:asciiTheme="majorHAnsi" w:hAnsiTheme="majorHAnsi" w:cstheme="majorHAnsi"/>
                <w:i/>
                <w:sz w:val="22"/>
                <w:szCs w:val="22"/>
              </w:rPr>
              <w:t>)?</w:t>
            </w:r>
            <w:proofErr w:type="gramEnd"/>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37BF0"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lastRenderedPageBreak/>
              <w:t>Quels sont les résultats réellement atteints ?</w:t>
            </w:r>
          </w:p>
          <w:p w14:paraId="039668E1" w14:textId="77777777" w:rsidR="006A6BBB" w:rsidRPr="00B701FF" w:rsidRDefault="006A6BBB" w:rsidP="00B85F0D">
            <w:pPr>
              <w:pStyle w:val="Standard"/>
              <w:widowControl w:val="0"/>
              <w:autoSpaceDE w:val="0"/>
              <w:rPr>
                <w:rFonts w:asciiTheme="majorHAnsi" w:hAnsiTheme="majorHAnsi" w:cstheme="majorHAnsi"/>
                <w:i/>
                <w:sz w:val="22"/>
                <w:szCs w:val="22"/>
              </w:rPr>
            </w:pPr>
          </w:p>
          <w:p w14:paraId="3C42262E" w14:textId="77777777" w:rsidR="006A6BBB" w:rsidRPr="00B701FF" w:rsidRDefault="006A6BBB" w:rsidP="00B85F0D">
            <w:pPr>
              <w:pStyle w:val="Standard"/>
              <w:widowControl w:val="0"/>
              <w:autoSpaceDE w:val="0"/>
              <w:rPr>
                <w:rFonts w:asciiTheme="majorHAnsi" w:hAnsiTheme="majorHAnsi" w:cstheme="majorHAnsi"/>
                <w:i/>
                <w:sz w:val="22"/>
                <w:szCs w:val="22"/>
              </w:rPr>
            </w:pPr>
            <w:r w:rsidRPr="00B701FF">
              <w:rPr>
                <w:rFonts w:asciiTheme="majorHAnsi" w:hAnsiTheme="majorHAnsi" w:cstheme="majorHAnsi"/>
                <w:i/>
                <w:sz w:val="22"/>
                <w:szCs w:val="22"/>
              </w:rPr>
              <w:t xml:space="preserve">Sont-ils conformes à nos ambitions </w:t>
            </w:r>
            <w:proofErr w:type="gramStart"/>
            <w:r w:rsidRPr="00B701FF">
              <w:rPr>
                <w:rFonts w:asciiTheme="majorHAnsi" w:hAnsiTheme="majorHAnsi" w:cstheme="majorHAnsi"/>
                <w:i/>
                <w:sz w:val="22"/>
                <w:szCs w:val="22"/>
              </w:rPr>
              <w:t>en terme de</w:t>
            </w:r>
            <w:proofErr w:type="gramEnd"/>
            <w:r w:rsidRPr="00B701FF">
              <w:rPr>
                <w:rFonts w:asciiTheme="majorHAnsi" w:hAnsiTheme="majorHAnsi" w:cstheme="majorHAnsi"/>
                <w:i/>
                <w:sz w:val="22"/>
                <w:szCs w:val="22"/>
              </w:rPr>
              <w:t xml:space="preserve"> quantité et de qualité ?</w:t>
            </w:r>
          </w:p>
        </w:tc>
      </w:tr>
    </w:tbl>
    <w:p w14:paraId="7AB02C26" w14:textId="77777777" w:rsidR="00083004" w:rsidRPr="00B701FF" w:rsidRDefault="00083004" w:rsidP="00714480">
      <w:pPr>
        <w:rPr>
          <w:rFonts w:asciiTheme="majorHAnsi" w:hAnsiTheme="majorHAnsi" w:cstheme="majorHAnsi"/>
          <w:sz w:val="22"/>
          <w:szCs w:val="22"/>
        </w:rPr>
      </w:pPr>
    </w:p>
    <w:sectPr w:rsidR="00083004" w:rsidRPr="00B701FF" w:rsidSect="001379B4">
      <w:footerReference w:type="default" r:id="rId8"/>
      <w:headerReference w:type="first" r:id="rId9"/>
      <w:footerReference w:type="first" r:id="rId10"/>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3EAD" w14:textId="77777777" w:rsidR="00D567CD" w:rsidRDefault="00D567CD" w:rsidP="00FB3757">
      <w:r>
        <w:separator/>
      </w:r>
    </w:p>
  </w:endnote>
  <w:endnote w:type="continuationSeparator" w:id="0">
    <w:p w14:paraId="378199D3" w14:textId="77777777" w:rsidR="00D567CD" w:rsidRDefault="00D567CD"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09EE"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255F2D56" wp14:editId="4F5B0D2A">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rPr>
      <w:t>2</w:t>
    </w:r>
    <w:r w:rsidR="00AD6EE0">
      <w:rPr>
        <w:b/>
        <w:bCs/>
      </w:rPr>
      <w:fldChar w:fldCharType="end"/>
    </w:r>
    <w:r w:rsidR="00AD6EE0">
      <w:t xml:space="preserve"> / </w:t>
    </w:r>
    <w:r w:rsidR="00AD6EE0">
      <w:rPr>
        <w:b/>
        <w:bCs/>
      </w:rPr>
      <w:fldChar w:fldCharType="begin"/>
    </w:r>
    <w:r w:rsidR="00AD6EE0">
      <w:rPr>
        <w:b/>
        <w:bCs/>
      </w:rPr>
      <w:instrText>NUMPAGES  \* Arabic  \* MERGEFORMAT</w:instrText>
    </w:r>
    <w:r w:rsidR="00AD6EE0">
      <w:rPr>
        <w:b/>
        <w:bCs/>
      </w:rPr>
      <w:fldChar w:fldCharType="separate"/>
    </w:r>
    <w:r w:rsidR="00795467" w:rsidRPr="00795467">
      <w:rPr>
        <w:b/>
        <w:bCs/>
        <w:noProof/>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6092"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330ACA08" wp14:editId="3FF56BAC">
          <wp:simplePos x="0" y="0"/>
          <wp:positionH relativeFrom="page">
            <wp:posOffset>510648</wp:posOffset>
          </wp:positionH>
          <wp:positionV relativeFrom="page">
            <wp:posOffset>9832769</wp:posOffset>
          </wp:positionV>
          <wp:extent cx="6473020" cy="367199"/>
          <wp:effectExtent l="0" t="0" r="4445" b="0"/>
          <wp:wrapNone/>
          <wp:docPr id="13" name="Image 13" descr="Accompagnement de la démarche d'évaluation qualitativ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1892" w14:textId="77777777" w:rsidR="00D567CD" w:rsidRDefault="00D567CD" w:rsidP="00FB3757">
      <w:r>
        <w:separator/>
      </w:r>
    </w:p>
  </w:footnote>
  <w:footnote w:type="continuationSeparator" w:id="0">
    <w:p w14:paraId="7C904736" w14:textId="77777777" w:rsidR="00D567CD" w:rsidRDefault="00D567CD" w:rsidP="00FB3757">
      <w:r>
        <w:continuationSeparator/>
      </w:r>
    </w:p>
  </w:footnote>
  <w:footnote w:id="1">
    <w:p w14:paraId="710ECCF8" w14:textId="77777777" w:rsidR="006A6BBB" w:rsidRDefault="006A6BBB" w:rsidP="006A6BBB">
      <w:pPr>
        <w:pStyle w:val="Footnote"/>
      </w:pPr>
      <w:r>
        <w:rPr>
          <w:rStyle w:val="Appelnotedebasdep"/>
        </w:rPr>
        <w:footnoteRef/>
      </w:r>
      <w:r>
        <w:t xml:space="preserve"> </w:t>
      </w:r>
      <w:r>
        <w:rPr>
          <w:lang w:val="fr-BE"/>
        </w:rPr>
        <w:t>Voir les exemples de questions portant sur le « sens » du projet avant son lancement dans le référentiel d’autoévaluation</w:t>
      </w:r>
    </w:p>
  </w:footnote>
  <w:footnote w:id="2">
    <w:p w14:paraId="5FDA39EE" w14:textId="77777777" w:rsidR="006A6BBB" w:rsidRDefault="006A6BBB" w:rsidP="006A6BBB">
      <w:pPr>
        <w:pStyle w:val="Footnote"/>
      </w:pPr>
      <w:r>
        <w:rPr>
          <w:rStyle w:val="Appelnotedebasdep"/>
        </w:rPr>
        <w:footnoteRef/>
      </w:r>
      <w:r>
        <w:t xml:space="preserve"> </w:t>
      </w:r>
      <w:r>
        <w:rPr>
          <w:lang w:val="fr-BE"/>
        </w:rPr>
        <w:t>Voir les exemples de questions portant sur le « sens » du projet avant et pendant sa réalisation dans le référentiel d’autoévaluation</w:t>
      </w:r>
    </w:p>
  </w:footnote>
  <w:footnote w:id="3">
    <w:p w14:paraId="51ED58C5" w14:textId="77777777" w:rsidR="006A6BBB" w:rsidRDefault="006A6BBB" w:rsidP="006A6BBB">
      <w:pPr>
        <w:pStyle w:val="Footnote"/>
      </w:pPr>
      <w:r>
        <w:rPr>
          <w:rStyle w:val="Appelnotedebasdep"/>
        </w:rPr>
        <w:footnoteRef/>
      </w:r>
      <w:r>
        <w:t xml:space="preserve"> </w:t>
      </w:r>
      <w:r>
        <w:rPr>
          <w:lang w:val="fr-BE"/>
        </w:rPr>
        <w:t>Voir les exemples de questions portant sur la « méthode » du projet dans le référentiel d’autoévaluation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97D5" w14:textId="77777777" w:rsidR="003452B7" w:rsidRDefault="00D741D0" w:rsidP="00A803F2">
    <w:pPr>
      <w:pStyle w:val="En-tte"/>
      <w:ind w:left="-567" w:right="-172"/>
    </w:pPr>
    <w:r>
      <w:rPr>
        <w:noProof/>
        <w:lang w:eastAsia="fr-BE"/>
      </w:rPr>
      <w:drawing>
        <wp:inline distT="0" distB="0" distL="0" distR="0" wp14:anchorId="7314E4B0" wp14:editId="03962B61">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BA7"/>
    <w:multiLevelType w:val="multilevel"/>
    <w:tmpl w:val="3036EC78"/>
    <w:styleLink w:val="WW8Num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B612768"/>
    <w:multiLevelType w:val="multilevel"/>
    <w:tmpl w:val="DFD45534"/>
    <w:styleLink w:val="WW8Num12"/>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613F73"/>
    <w:multiLevelType w:val="multilevel"/>
    <w:tmpl w:val="CA28094A"/>
    <w:styleLink w:val="WW8Num8"/>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46D16B0"/>
    <w:multiLevelType w:val="hybridMultilevel"/>
    <w:tmpl w:val="066249DA"/>
    <w:lvl w:ilvl="0" w:tplc="BE8CB06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9432D5A"/>
    <w:multiLevelType w:val="multilevel"/>
    <w:tmpl w:val="36969E6A"/>
    <w:styleLink w:val="WW8Num35"/>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48A53867"/>
    <w:multiLevelType w:val="multilevel"/>
    <w:tmpl w:val="F1364A44"/>
    <w:styleLink w:val="WW8Num2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4BE95F4C"/>
    <w:multiLevelType w:val="multilevel"/>
    <w:tmpl w:val="479CBBCC"/>
    <w:styleLink w:val="WW8Num30"/>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6E8C45D8"/>
    <w:multiLevelType w:val="multilevel"/>
    <w:tmpl w:val="5E7295FA"/>
    <w:styleLink w:val="WW8Num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6F642688"/>
    <w:multiLevelType w:val="multilevel"/>
    <w:tmpl w:val="CE202278"/>
    <w:styleLink w:val="WW8Num27"/>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B6813FB"/>
    <w:multiLevelType w:val="multilevel"/>
    <w:tmpl w:val="4B045BE6"/>
    <w:styleLink w:val="WW8Num1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7E9C7264"/>
    <w:multiLevelType w:val="multilevel"/>
    <w:tmpl w:val="8B3E4BC2"/>
    <w:styleLink w:val="WW8Num3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59520086">
    <w:abstractNumId w:val="5"/>
  </w:num>
  <w:num w:numId="2" w16cid:durableId="236868401">
    <w:abstractNumId w:val="5"/>
  </w:num>
  <w:num w:numId="3" w16cid:durableId="1564177953">
    <w:abstractNumId w:val="5"/>
  </w:num>
  <w:num w:numId="4" w16cid:durableId="1630552747">
    <w:abstractNumId w:val="5"/>
  </w:num>
  <w:num w:numId="5" w16cid:durableId="1962177473">
    <w:abstractNumId w:val="5"/>
  </w:num>
  <w:num w:numId="6" w16cid:durableId="1322810041">
    <w:abstractNumId w:val="5"/>
  </w:num>
  <w:num w:numId="7" w16cid:durableId="1956865977">
    <w:abstractNumId w:val="5"/>
  </w:num>
  <w:num w:numId="8" w16cid:durableId="950010460">
    <w:abstractNumId w:val="5"/>
  </w:num>
  <w:num w:numId="9" w16cid:durableId="901479775">
    <w:abstractNumId w:val="5"/>
  </w:num>
  <w:num w:numId="10" w16cid:durableId="1182818461">
    <w:abstractNumId w:val="3"/>
  </w:num>
  <w:num w:numId="11" w16cid:durableId="1515261716">
    <w:abstractNumId w:val="8"/>
  </w:num>
  <w:num w:numId="12" w16cid:durableId="862476171">
    <w:abstractNumId w:val="0"/>
  </w:num>
  <w:num w:numId="13" w16cid:durableId="1145901804">
    <w:abstractNumId w:val="2"/>
  </w:num>
  <w:num w:numId="14" w16cid:durableId="315190511">
    <w:abstractNumId w:val="10"/>
  </w:num>
  <w:num w:numId="15" w16cid:durableId="1375302558">
    <w:abstractNumId w:val="1"/>
  </w:num>
  <w:num w:numId="16" w16cid:durableId="961880789">
    <w:abstractNumId w:val="6"/>
  </w:num>
  <w:num w:numId="17" w16cid:durableId="1862741112">
    <w:abstractNumId w:val="9"/>
  </w:num>
  <w:num w:numId="18" w16cid:durableId="923730987">
    <w:abstractNumId w:val="7"/>
  </w:num>
  <w:num w:numId="19" w16cid:durableId="33703594">
    <w:abstractNumId w:val="11"/>
  </w:num>
  <w:num w:numId="20" w16cid:durableId="47371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CD"/>
    <w:rsid w:val="0000234C"/>
    <w:rsid w:val="000203FB"/>
    <w:rsid w:val="00082E6C"/>
    <w:rsid w:val="00083004"/>
    <w:rsid w:val="00094EC5"/>
    <w:rsid w:val="000A4106"/>
    <w:rsid w:val="000B30D4"/>
    <w:rsid w:val="000E7013"/>
    <w:rsid w:val="000F0973"/>
    <w:rsid w:val="00114859"/>
    <w:rsid w:val="001379B4"/>
    <w:rsid w:val="00143C58"/>
    <w:rsid w:val="001526F9"/>
    <w:rsid w:val="00163A83"/>
    <w:rsid w:val="0018221C"/>
    <w:rsid w:val="00182915"/>
    <w:rsid w:val="001973BD"/>
    <w:rsid w:val="001B30FC"/>
    <w:rsid w:val="001E2277"/>
    <w:rsid w:val="001F3538"/>
    <w:rsid w:val="001F57FF"/>
    <w:rsid w:val="0020390E"/>
    <w:rsid w:val="00213CBE"/>
    <w:rsid w:val="002304D7"/>
    <w:rsid w:val="0024352A"/>
    <w:rsid w:val="00280443"/>
    <w:rsid w:val="00290AE9"/>
    <w:rsid w:val="002C233A"/>
    <w:rsid w:val="002E34AB"/>
    <w:rsid w:val="00301987"/>
    <w:rsid w:val="003452B7"/>
    <w:rsid w:val="00355E82"/>
    <w:rsid w:val="003C6E74"/>
    <w:rsid w:val="003C7EC0"/>
    <w:rsid w:val="003D7498"/>
    <w:rsid w:val="003E0475"/>
    <w:rsid w:val="003F2685"/>
    <w:rsid w:val="0046418A"/>
    <w:rsid w:val="004722FA"/>
    <w:rsid w:val="00474B8A"/>
    <w:rsid w:val="004B09B8"/>
    <w:rsid w:val="004B2B73"/>
    <w:rsid w:val="004B78D6"/>
    <w:rsid w:val="004D3C76"/>
    <w:rsid w:val="00502F6B"/>
    <w:rsid w:val="0050726E"/>
    <w:rsid w:val="00511C08"/>
    <w:rsid w:val="0053320C"/>
    <w:rsid w:val="0054088B"/>
    <w:rsid w:val="00553E46"/>
    <w:rsid w:val="005607C7"/>
    <w:rsid w:val="00570660"/>
    <w:rsid w:val="005B5445"/>
    <w:rsid w:val="005D49CE"/>
    <w:rsid w:val="00645E4A"/>
    <w:rsid w:val="006538BF"/>
    <w:rsid w:val="0066155E"/>
    <w:rsid w:val="00683810"/>
    <w:rsid w:val="006963DC"/>
    <w:rsid w:val="006A6BBB"/>
    <w:rsid w:val="006C288C"/>
    <w:rsid w:val="0070375A"/>
    <w:rsid w:val="00714480"/>
    <w:rsid w:val="0072117C"/>
    <w:rsid w:val="00776126"/>
    <w:rsid w:val="007901EA"/>
    <w:rsid w:val="00795467"/>
    <w:rsid w:val="007A0E99"/>
    <w:rsid w:val="007A3696"/>
    <w:rsid w:val="007C759F"/>
    <w:rsid w:val="007C7D7D"/>
    <w:rsid w:val="007D2B13"/>
    <w:rsid w:val="007F2651"/>
    <w:rsid w:val="008013E6"/>
    <w:rsid w:val="00803C11"/>
    <w:rsid w:val="00834368"/>
    <w:rsid w:val="00867ECB"/>
    <w:rsid w:val="00885F1F"/>
    <w:rsid w:val="0089453B"/>
    <w:rsid w:val="0089467D"/>
    <w:rsid w:val="008A6099"/>
    <w:rsid w:val="008D2608"/>
    <w:rsid w:val="008E3D6C"/>
    <w:rsid w:val="0091076D"/>
    <w:rsid w:val="009532C7"/>
    <w:rsid w:val="00955C06"/>
    <w:rsid w:val="00971BD0"/>
    <w:rsid w:val="009817EB"/>
    <w:rsid w:val="0098283D"/>
    <w:rsid w:val="009C0982"/>
    <w:rsid w:val="00A20352"/>
    <w:rsid w:val="00A2609C"/>
    <w:rsid w:val="00A36BA7"/>
    <w:rsid w:val="00A4714F"/>
    <w:rsid w:val="00A803F2"/>
    <w:rsid w:val="00AA0A75"/>
    <w:rsid w:val="00AC5C75"/>
    <w:rsid w:val="00AD24ED"/>
    <w:rsid w:val="00AD6EE0"/>
    <w:rsid w:val="00B279C8"/>
    <w:rsid w:val="00B36389"/>
    <w:rsid w:val="00B701FF"/>
    <w:rsid w:val="00B95459"/>
    <w:rsid w:val="00BA708C"/>
    <w:rsid w:val="00BD4C34"/>
    <w:rsid w:val="00BE7707"/>
    <w:rsid w:val="00C117BB"/>
    <w:rsid w:val="00C34E46"/>
    <w:rsid w:val="00C66CD9"/>
    <w:rsid w:val="00CF6105"/>
    <w:rsid w:val="00D15D93"/>
    <w:rsid w:val="00D567CD"/>
    <w:rsid w:val="00D6134A"/>
    <w:rsid w:val="00D741D0"/>
    <w:rsid w:val="00D923DA"/>
    <w:rsid w:val="00DB43CF"/>
    <w:rsid w:val="00DC073B"/>
    <w:rsid w:val="00DD4422"/>
    <w:rsid w:val="00DE4142"/>
    <w:rsid w:val="00DF0ADB"/>
    <w:rsid w:val="00DF225D"/>
    <w:rsid w:val="00E4574E"/>
    <w:rsid w:val="00E96253"/>
    <w:rsid w:val="00ED5C6B"/>
    <w:rsid w:val="00F24E39"/>
    <w:rsid w:val="00F36220"/>
    <w:rsid w:val="00F67562"/>
    <w:rsid w:val="00F70106"/>
    <w:rsid w:val="00F74229"/>
    <w:rsid w:val="00FB3757"/>
    <w:rsid w:val="00FB72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58E52"/>
  <w15:chartTrackingRefBased/>
  <w15:docId w15:val="{04AA607C-F083-481F-9B18-C52F9EDD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6BBB"/>
    <w:pPr>
      <w:widowControl w:val="0"/>
      <w:suppressAutoHyphens/>
      <w:autoSpaceDN w:val="0"/>
      <w:spacing w:after="0" w:line="240" w:lineRule="auto"/>
      <w:textAlignment w:val="baseline"/>
    </w:pPr>
    <w:rPr>
      <w:rFonts w:ascii="Times New Roman" w:eastAsia="SimSun" w:hAnsi="Times New Roman" w:cs="Mangal"/>
      <w:kern w:val="3"/>
      <w:sz w:val="24"/>
      <w:szCs w:val="24"/>
      <w:lang w:val="fr-FR" w:eastAsia="zh-CN" w:bidi="hi-IN"/>
    </w:rPr>
  </w:style>
  <w:style w:type="paragraph" w:styleId="Titre1">
    <w:name w:val="heading 1"/>
    <w:basedOn w:val="Normal"/>
    <w:next w:val="Normal"/>
    <w:link w:val="Titre1Car"/>
    <w:uiPriority w:val="9"/>
    <w:qFormat/>
    <w:rsid w:val="00213CBE"/>
    <w:pPr>
      <w:keepNext/>
      <w:keepLines/>
      <w:spacing w:before="24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iPriority w:val="9"/>
    <w:unhideWhenUsed/>
    <w:qFormat/>
    <w:rsid w:val="00213CBE"/>
    <w:pPr>
      <w:keepNext/>
      <w:keepLines/>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outlineLvl w:val="4"/>
    </w:pPr>
    <w:rPr>
      <w:rFonts w:asciiTheme="majorHAnsi" w:eastAsiaTheme="majorEastAsia" w:hAnsiTheme="majorHAnsi" w:cstheme="majorBidi"/>
      <w:color w:val="0A00BE"/>
    </w:rPr>
  </w:style>
  <w:style w:type="paragraph" w:styleId="Titre6">
    <w:name w:val="heading 6"/>
    <w:basedOn w:val="Normal"/>
    <w:next w:val="Normal"/>
    <w:link w:val="Titre6Car"/>
    <w:unhideWhenUsed/>
    <w:rsid w:val="00213CBE"/>
    <w:pPr>
      <w:keepNext/>
      <w:keepLines/>
      <w:spacing w:before="4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nhideWhenUsed/>
    <w:rsid w:val="00DD4422"/>
    <w:pPr>
      <w:tabs>
        <w:tab w:val="center" w:pos="4536"/>
        <w:tab w:val="right" w:pos="9072"/>
      </w:tabs>
    </w:p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paragraph" w:customStyle="1" w:styleId="Standard">
    <w:name w:val="Standard"/>
    <w:rsid w:val="006A6BBB"/>
    <w:pPr>
      <w:suppressAutoHyphens/>
      <w:autoSpaceDN w:val="0"/>
      <w:spacing w:after="0" w:line="240" w:lineRule="auto"/>
      <w:textAlignment w:val="baseline"/>
    </w:pPr>
    <w:rPr>
      <w:rFonts w:ascii="Times New Roman" w:eastAsia="Times New Roman" w:hAnsi="Times New Roman" w:cs="Times New Roman"/>
      <w:kern w:val="3"/>
      <w:sz w:val="24"/>
      <w:szCs w:val="24"/>
      <w:lang w:val="fr-FR" w:eastAsia="zh-CN"/>
    </w:rPr>
  </w:style>
  <w:style w:type="paragraph" w:customStyle="1" w:styleId="Footnote">
    <w:name w:val="Footnote"/>
    <w:basedOn w:val="Standard"/>
    <w:rsid w:val="006A6BBB"/>
    <w:rPr>
      <w:sz w:val="20"/>
      <w:szCs w:val="20"/>
    </w:rPr>
  </w:style>
  <w:style w:type="character" w:customStyle="1" w:styleId="FootnoteSymbol">
    <w:name w:val="Footnote Symbol"/>
    <w:basedOn w:val="Policepardfaut"/>
    <w:rsid w:val="006A6BBB"/>
    <w:rPr>
      <w:position w:val="0"/>
      <w:vertAlign w:val="superscript"/>
    </w:rPr>
  </w:style>
  <w:style w:type="character" w:styleId="Appelnotedebasdep">
    <w:name w:val="footnote reference"/>
    <w:basedOn w:val="Policepardfaut"/>
    <w:rsid w:val="006A6BBB"/>
    <w:rPr>
      <w:position w:val="0"/>
      <w:vertAlign w:val="superscript"/>
    </w:rPr>
  </w:style>
  <w:style w:type="numbering" w:customStyle="1" w:styleId="WW8Num4">
    <w:name w:val="WW8Num4"/>
    <w:basedOn w:val="Aucuneliste"/>
    <w:rsid w:val="006A6BBB"/>
    <w:pPr>
      <w:numPr>
        <w:numId w:val="11"/>
      </w:numPr>
    </w:pPr>
  </w:style>
  <w:style w:type="numbering" w:customStyle="1" w:styleId="WW8Num6">
    <w:name w:val="WW8Num6"/>
    <w:basedOn w:val="Aucuneliste"/>
    <w:rsid w:val="006A6BBB"/>
    <w:pPr>
      <w:numPr>
        <w:numId w:val="12"/>
      </w:numPr>
    </w:pPr>
  </w:style>
  <w:style w:type="numbering" w:customStyle="1" w:styleId="WW8Num8">
    <w:name w:val="WW8Num8"/>
    <w:basedOn w:val="Aucuneliste"/>
    <w:rsid w:val="006A6BBB"/>
    <w:pPr>
      <w:numPr>
        <w:numId w:val="13"/>
      </w:numPr>
    </w:pPr>
  </w:style>
  <w:style w:type="numbering" w:customStyle="1" w:styleId="WW8Num11">
    <w:name w:val="WW8Num11"/>
    <w:basedOn w:val="Aucuneliste"/>
    <w:rsid w:val="006A6BBB"/>
    <w:pPr>
      <w:numPr>
        <w:numId w:val="14"/>
      </w:numPr>
    </w:pPr>
  </w:style>
  <w:style w:type="numbering" w:customStyle="1" w:styleId="WW8Num12">
    <w:name w:val="WW8Num12"/>
    <w:basedOn w:val="Aucuneliste"/>
    <w:rsid w:val="006A6BBB"/>
    <w:pPr>
      <w:numPr>
        <w:numId w:val="15"/>
      </w:numPr>
    </w:pPr>
  </w:style>
  <w:style w:type="numbering" w:customStyle="1" w:styleId="WW8Num21">
    <w:name w:val="WW8Num21"/>
    <w:basedOn w:val="Aucuneliste"/>
    <w:rsid w:val="006A6BBB"/>
    <w:pPr>
      <w:numPr>
        <w:numId w:val="16"/>
      </w:numPr>
    </w:pPr>
  </w:style>
  <w:style w:type="numbering" w:customStyle="1" w:styleId="WW8Num27">
    <w:name w:val="WW8Num27"/>
    <w:basedOn w:val="Aucuneliste"/>
    <w:rsid w:val="006A6BBB"/>
    <w:pPr>
      <w:numPr>
        <w:numId w:val="17"/>
      </w:numPr>
    </w:pPr>
  </w:style>
  <w:style w:type="numbering" w:customStyle="1" w:styleId="WW8Num30">
    <w:name w:val="WW8Num30"/>
    <w:basedOn w:val="Aucuneliste"/>
    <w:rsid w:val="006A6BBB"/>
    <w:pPr>
      <w:numPr>
        <w:numId w:val="18"/>
      </w:numPr>
    </w:pPr>
  </w:style>
  <w:style w:type="numbering" w:customStyle="1" w:styleId="WW8Num31">
    <w:name w:val="WW8Num31"/>
    <w:basedOn w:val="Aucuneliste"/>
    <w:rsid w:val="006A6BBB"/>
    <w:pPr>
      <w:numPr>
        <w:numId w:val="19"/>
      </w:numPr>
    </w:pPr>
  </w:style>
  <w:style w:type="numbering" w:customStyle="1" w:styleId="WW8Num35">
    <w:name w:val="WW8Num35"/>
    <w:basedOn w:val="Aucuneliste"/>
    <w:rsid w:val="006A6BB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Administrateur%20G&#233;n&#233;ral\Secretariat%20General\Projets\CADEQ\Courrier%20out%202022\Cadeq%20en%20t&#234;te%20-%20Copie.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98A2-6EE4-409B-8089-72C3A392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Cadeq en tête - Copie.dotx</Template>
  <TotalTime>30</TotalTime>
  <Pages>10</Pages>
  <Words>1454</Words>
  <Characters>8003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PRINS</dc:creator>
  <cp:keywords/>
  <dc:description/>
  <cp:lastModifiedBy>Eva PRINS</cp:lastModifiedBy>
  <cp:revision>6</cp:revision>
  <cp:lastPrinted>2021-04-14T13:35:00Z</cp:lastPrinted>
  <dcterms:created xsi:type="dcterms:W3CDTF">2022-08-16T09:18:00Z</dcterms:created>
  <dcterms:modified xsi:type="dcterms:W3CDTF">2022-08-16T10:13:00Z</dcterms:modified>
</cp:coreProperties>
</file>