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>
      <w:pPr>
        <w:rPr>
          <w:color w:val="C4C6C8" w:themeColor="accent3"/>
        </w:rPr>
      </w:pPr>
    </w:p>
    <w:p w:rsidR="0050726E" w:rsidRDefault="0050726E">
      <w:pPr>
        <w:rPr>
          <w:color w:val="C4C6C8" w:themeColor="accent3"/>
        </w:rPr>
      </w:pPr>
    </w:p>
    <w:p w:rsidR="001563D1" w:rsidRDefault="001563D1" w:rsidP="001563D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val="fr-FR" w:eastAsia="fr-BE"/>
        </w:rPr>
      </w:pPr>
      <w:r w:rsidRPr="00654C38">
        <w:rPr>
          <w:rFonts w:ascii="Calibri" w:eastAsia="Times New Roman" w:hAnsi="Calibri" w:cs="Calibri"/>
          <w:b/>
          <w:bCs/>
          <w:u w:val="single"/>
          <w:lang w:val="fr-FR" w:eastAsia="fr-BE"/>
        </w:rPr>
        <w:t>Questionnaire destiné aux Bibliothèques reconnues dans le cadre de l’arrêté de 1995 - Décret 1978</w:t>
      </w:r>
    </w:p>
    <w:p w:rsidR="001563D1" w:rsidRPr="00654C38" w:rsidRDefault="001563D1" w:rsidP="001563D1">
      <w:pPr>
        <w:spacing w:after="0" w:line="240" w:lineRule="auto"/>
        <w:jc w:val="center"/>
        <w:rPr>
          <w:rFonts w:ascii="Calibri" w:eastAsia="Times New Roman" w:hAnsi="Calibri" w:cs="Calibri"/>
          <w:lang w:eastAsia="fr-BE"/>
        </w:rPr>
      </w:pPr>
      <w:r w:rsidRPr="00654C38">
        <w:rPr>
          <w:rFonts w:ascii="Calibri" w:eastAsia="Times New Roman" w:hAnsi="Calibri" w:cs="Calibri"/>
          <w:bCs/>
          <w:u w:val="single"/>
          <w:lang w:val="fr-FR" w:eastAsia="fr-BE"/>
        </w:rPr>
        <w:t>A retourner complété et signé au secteur de la Lectur</w:t>
      </w:r>
      <w:r>
        <w:rPr>
          <w:rFonts w:ascii="Calibri" w:eastAsia="Times New Roman" w:hAnsi="Calibri" w:cs="Calibri"/>
          <w:bCs/>
          <w:u w:val="single"/>
          <w:lang w:val="fr-FR" w:eastAsia="fr-BE"/>
        </w:rPr>
        <w:t>e publique avant le 15 mars 2021</w:t>
      </w:r>
      <w:r w:rsidRPr="00654C38">
        <w:rPr>
          <w:rFonts w:ascii="Calibri" w:eastAsia="Times New Roman" w:hAnsi="Calibri" w:cs="Calibri"/>
          <w:bCs/>
          <w:u w:val="single"/>
          <w:lang w:val="fr-FR" w:eastAsia="fr-BE"/>
        </w:rPr>
        <w:t>.</w:t>
      </w:r>
    </w:p>
    <w:p w:rsidR="001563D1" w:rsidRPr="00654C38" w:rsidRDefault="001563D1" w:rsidP="001563D1">
      <w:pPr>
        <w:spacing w:after="0" w:line="240" w:lineRule="auto"/>
        <w:jc w:val="center"/>
        <w:rPr>
          <w:rFonts w:ascii="Calibri" w:eastAsia="Times New Roman" w:hAnsi="Calibri" w:cs="Calibri"/>
          <w:lang w:eastAsia="fr-BE"/>
        </w:rPr>
      </w:pPr>
    </w:p>
    <w:p w:rsidR="001563D1" w:rsidRPr="00654C38" w:rsidRDefault="001563D1" w:rsidP="001563D1">
      <w:pPr>
        <w:pStyle w:val="Titre"/>
        <w:jc w:val="center"/>
        <w:rPr>
          <w:rFonts w:eastAsia="Times New Roman"/>
          <w:sz w:val="22"/>
          <w:szCs w:val="22"/>
          <w:lang w:eastAsia="fr-BE"/>
        </w:rPr>
      </w:pPr>
    </w:p>
    <w:p w:rsidR="001563D1" w:rsidRPr="00657036" w:rsidRDefault="001563D1" w:rsidP="001563D1">
      <w:pPr>
        <w:spacing w:before="100" w:beforeAutospacing="1" w:after="284" w:line="240" w:lineRule="auto"/>
        <w:jc w:val="left"/>
        <w:rPr>
          <w:rFonts w:ascii="Calibri" w:eastAsia="Times New Roman" w:hAnsi="Calibri" w:cs="Calibri"/>
          <w:lang w:eastAsia="fr-BE"/>
        </w:rPr>
      </w:pPr>
      <w:r w:rsidRPr="00657036">
        <w:rPr>
          <w:rFonts w:ascii="Calibri" w:eastAsia="Times New Roman" w:hAnsi="Calibri" w:cs="Calibri"/>
          <w:b/>
          <w:bCs/>
          <w:u w:val="single"/>
          <w:lang w:val="fr-FR" w:eastAsia="fr-BE"/>
        </w:rPr>
        <w:t xml:space="preserve">1. IDENTIFICATION DE LA BIBLIOTHEQUE </w:t>
      </w:r>
    </w:p>
    <w:p w:rsidR="001563D1" w:rsidRPr="00657036" w:rsidRDefault="001563D1" w:rsidP="001563D1">
      <w:pPr>
        <w:numPr>
          <w:ilvl w:val="0"/>
          <w:numId w:val="10"/>
        </w:numPr>
        <w:spacing w:before="100" w:beforeAutospacing="1" w:after="284" w:line="240" w:lineRule="auto"/>
        <w:jc w:val="left"/>
        <w:rPr>
          <w:rFonts w:ascii="Calibri" w:eastAsia="Times New Roman" w:hAnsi="Calibri" w:cs="Calibri"/>
          <w:lang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Statut</w:t>
      </w:r>
      <w:r w:rsidRPr="00657036">
        <w:rPr>
          <w:rFonts w:ascii="Calibri" w:eastAsia="Times New Roman" w:hAnsi="Calibri" w:cs="Calibri"/>
          <w:b/>
          <w:bCs/>
          <w:lang w:val="fr-FR" w:eastAsia="fr-BE"/>
        </w:rPr>
        <w:t xml:space="preserve">: </w:t>
      </w:r>
      <w:r w:rsidRPr="00657036">
        <w:rPr>
          <w:rFonts w:ascii="Calibri" w:eastAsia="Times New Roman" w:hAnsi="Calibri" w:cs="Calibri"/>
          <w:lang w:val="fr-FR" w:eastAsia="fr-BE"/>
        </w:rPr>
        <w:t xml:space="preserve">asbl - communal </w:t>
      </w:r>
      <w:r w:rsidRPr="00657036">
        <w:rPr>
          <w:rFonts w:ascii="Calibri" w:eastAsia="Times New Roman" w:hAnsi="Calibri" w:cs="Calibri"/>
          <w:sz w:val="16"/>
          <w:szCs w:val="16"/>
          <w:lang w:val="fr-FR" w:eastAsia="fr-BE"/>
        </w:rPr>
        <w:t>(biffer la mention)</w:t>
      </w:r>
    </w:p>
    <w:p w:rsidR="001563D1" w:rsidRPr="00657036" w:rsidRDefault="001563D1" w:rsidP="001563D1">
      <w:pPr>
        <w:spacing w:before="100" w:beforeAutospacing="1" w:after="284" w:line="240" w:lineRule="auto"/>
        <w:ind w:left="709"/>
        <w:jc w:val="left"/>
        <w:rPr>
          <w:rFonts w:ascii="Calibri" w:eastAsia="Times New Roman" w:hAnsi="Calibri" w:cs="Calibri"/>
          <w:lang w:eastAsia="fr-BE"/>
        </w:rPr>
      </w:pPr>
      <w:r w:rsidRPr="00657036">
        <w:rPr>
          <w:rFonts w:ascii="Calibri" w:eastAsia="Times New Roman" w:hAnsi="Calibri" w:cs="Calibri"/>
          <w:sz w:val="20"/>
          <w:szCs w:val="20"/>
          <w:lang w:val="fr-FR" w:eastAsia="fr-BE"/>
        </w:rPr>
        <w:t>Pour les asbl, merci de joindre les comptes et bilans avec le cachet de dépôt du Greffe du Tribunal.</w:t>
      </w:r>
    </w:p>
    <w:p w:rsidR="001563D1" w:rsidRPr="00657036" w:rsidRDefault="001563D1" w:rsidP="001563D1">
      <w:pPr>
        <w:numPr>
          <w:ilvl w:val="0"/>
          <w:numId w:val="11"/>
        </w:numPr>
        <w:tabs>
          <w:tab w:val="left" w:pos="8647"/>
        </w:tabs>
        <w:spacing w:before="100" w:beforeAutospacing="1" w:after="284" w:line="240" w:lineRule="auto"/>
        <w:ind w:right="1104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Dénomination : ..............................................................................................................…..</w:t>
      </w:r>
    </w:p>
    <w:p w:rsidR="001563D1" w:rsidRPr="00657036" w:rsidRDefault="001563D1" w:rsidP="001563D1">
      <w:pPr>
        <w:numPr>
          <w:ilvl w:val="0"/>
          <w:numId w:val="11"/>
        </w:num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Nom du /de la bibliothécaire responsable :........................................................................</w:t>
      </w:r>
    </w:p>
    <w:p w:rsidR="001563D1" w:rsidRPr="00657036" w:rsidRDefault="001563D1" w:rsidP="001563D1">
      <w:pPr>
        <w:numPr>
          <w:ilvl w:val="0"/>
          <w:numId w:val="11"/>
        </w:num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Adresse : .......................................................................................................................…</w:t>
      </w:r>
      <w:r>
        <w:rPr>
          <w:rFonts w:ascii="Calibri" w:eastAsia="Times New Roman" w:hAnsi="Calibri" w:cs="Calibri"/>
          <w:lang w:val="fr-FR" w:eastAsia="fr-BE"/>
        </w:rPr>
        <w:t>…</w:t>
      </w:r>
    </w:p>
    <w:p w:rsidR="001563D1" w:rsidRPr="00657036" w:rsidRDefault="001563D1" w:rsidP="001563D1">
      <w:pPr>
        <w:spacing w:before="100" w:beforeAutospacing="1" w:after="284" w:line="240" w:lineRule="auto"/>
        <w:ind w:left="709"/>
        <w:jc w:val="left"/>
        <w:rPr>
          <w:rFonts w:ascii="Calibri" w:eastAsia="Times New Roman" w:hAnsi="Calibri" w:cs="Calibri"/>
          <w:lang w:eastAsia="fr-BE"/>
        </w:rPr>
      </w:pPr>
      <w:r w:rsidRPr="00657036">
        <w:rPr>
          <w:rFonts w:ascii="Calibri" w:eastAsia="Times New Roman" w:hAnsi="Calibri" w:cs="Calibri"/>
          <w:lang w:eastAsia="fr-BE"/>
        </w:rPr>
        <w:t xml:space="preserve">code postal : </w:t>
      </w:r>
      <w:r w:rsidRPr="00657036">
        <w:rPr>
          <w:rFonts w:ascii="Calibri" w:eastAsia="Times New Roman" w:hAnsi="Calibri" w:cs="Calibri"/>
          <w:lang w:val="fr-FR" w:eastAsia="fr-BE"/>
        </w:rPr>
        <w:t>.......................................................................................................................</w:t>
      </w:r>
    </w:p>
    <w:p w:rsidR="001563D1" w:rsidRPr="00657036" w:rsidRDefault="001563D1" w:rsidP="001563D1">
      <w:pPr>
        <w:numPr>
          <w:ilvl w:val="0"/>
          <w:numId w:val="12"/>
        </w:num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N° de téléphone : ............................................... GSM : …............................................</w:t>
      </w:r>
      <w:r>
        <w:rPr>
          <w:rFonts w:ascii="Calibri" w:eastAsia="Times New Roman" w:hAnsi="Calibri" w:cs="Calibri"/>
          <w:lang w:val="fr-FR" w:eastAsia="fr-BE"/>
        </w:rPr>
        <w:t>......</w:t>
      </w:r>
    </w:p>
    <w:p w:rsidR="001563D1" w:rsidRPr="00657036" w:rsidRDefault="001563D1" w:rsidP="001563D1">
      <w:pPr>
        <w:numPr>
          <w:ilvl w:val="0"/>
          <w:numId w:val="12"/>
        </w:num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Courriel : ........……..............................................................................................................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val="fr-FR" w:eastAsia="fr-BE"/>
        </w:rPr>
        <w:t>..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134"/>
        <w:gridCol w:w="850"/>
        <w:gridCol w:w="851"/>
        <w:gridCol w:w="992"/>
      </w:tblGrid>
      <w:tr w:rsidR="001563D1" w:rsidTr="00E87D6B">
        <w:trPr>
          <w:trHeight w:val="297"/>
        </w:trPr>
        <w:tc>
          <w:tcPr>
            <w:tcW w:w="835" w:type="dxa"/>
          </w:tcPr>
          <w:p w:rsidR="001563D1" w:rsidRDefault="001563D1" w:rsidP="00E87D6B">
            <w:pPr>
              <w:spacing w:before="100" w:beforeAutospacing="1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  <w:r>
              <w:rPr>
                <w:rFonts w:ascii="Calibri" w:eastAsia="Times New Roman" w:hAnsi="Calibri" w:cs="Calibri"/>
                <w:lang w:val="fr-FR" w:eastAsia="fr-BE"/>
              </w:rPr>
              <w:t>BE</w:t>
            </w:r>
          </w:p>
        </w:tc>
        <w:tc>
          <w:tcPr>
            <w:tcW w:w="1134" w:type="dxa"/>
          </w:tcPr>
          <w:p w:rsidR="001563D1" w:rsidRDefault="001563D1" w:rsidP="00E87D6B">
            <w:pPr>
              <w:spacing w:before="100" w:beforeAutospacing="1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</w:p>
        </w:tc>
        <w:tc>
          <w:tcPr>
            <w:tcW w:w="850" w:type="dxa"/>
          </w:tcPr>
          <w:p w:rsidR="001563D1" w:rsidRDefault="001563D1" w:rsidP="00E87D6B">
            <w:pPr>
              <w:spacing w:before="100" w:beforeAutospacing="1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</w:p>
        </w:tc>
        <w:tc>
          <w:tcPr>
            <w:tcW w:w="851" w:type="dxa"/>
          </w:tcPr>
          <w:p w:rsidR="001563D1" w:rsidRDefault="001563D1" w:rsidP="00E87D6B">
            <w:pPr>
              <w:spacing w:before="100" w:beforeAutospacing="1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</w:p>
        </w:tc>
        <w:tc>
          <w:tcPr>
            <w:tcW w:w="992" w:type="dxa"/>
          </w:tcPr>
          <w:p w:rsidR="001563D1" w:rsidRDefault="001563D1" w:rsidP="00E87D6B">
            <w:pPr>
              <w:spacing w:before="100" w:beforeAutospacing="1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</w:p>
        </w:tc>
      </w:tr>
    </w:tbl>
    <w:p w:rsidR="001563D1" w:rsidRPr="00657036" w:rsidRDefault="001563D1" w:rsidP="001563D1">
      <w:pPr>
        <w:numPr>
          <w:ilvl w:val="0"/>
          <w:numId w:val="12"/>
        </w:numPr>
        <w:spacing w:before="100" w:beforeAutospacing="1" w:after="284" w:line="240" w:lineRule="auto"/>
        <w:jc w:val="left"/>
        <w:rPr>
          <w:rFonts w:ascii="Calibri" w:eastAsia="Times New Roman" w:hAnsi="Calibri" w:cs="Calibri"/>
          <w:lang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 xml:space="preserve">N° compte IBAN de la recette communale de l’administration/ ou de la bibliothèque: </w:t>
      </w:r>
    </w:p>
    <w:p w:rsidR="001563D1" w:rsidRPr="00657036" w:rsidRDefault="001563D1" w:rsidP="001563D1">
      <w:p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b/>
          <w:bCs/>
          <w:u w:val="single"/>
          <w:lang w:val="fr-FR" w:eastAsia="fr-BE"/>
        </w:rPr>
        <w:t>2. LE RESEAU :</w:t>
      </w:r>
    </w:p>
    <w:p w:rsidR="001563D1" w:rsidRPr="00657036" w:rsidRDefault="001563D1" w:rsidP="001563D1">
      <w:p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 xml:space="preserve">Dénomination(s) et adresse(s) des entités composant le réseau, le cas échéant: </w:t>
      </w:r>
    </w:p>
    <w:p w:rsidR="001563D1" w:rsidRPr="00657036" w:rsidRDefault="001563D1" w:rsidP="001563D1">
      <w:p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-</w:t>
      </w:r>
    </w:p>
    <w:p w:rsidR="001563D1" w:rsidRPr="00657036" w:rsidRDefault="001563D1" w:rsidP="001563D1">
      <w:p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-</w:t>
      </w:r>
    </w:p>
    <w:p w:rsidR="001563D1" w:rsidRPr="00657036" w:rsidRDefault="001563D1" w:rsidP="001563D1">
      <w:p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-</w:t>
      </w:r>
    </w:p>
    <w:p w:rsidR="001563D1" w:rsidRPr="00657036" w:rsidRDefault="001563D1" w:rsidP="001563D1">
      <w:pPr>
        <w:spacing w:before="100" w:beforeAutospacing="1" w:after="57" w:line="240" w:lineRule="auto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b/>
          <w:bCs/>
          <w:u w:val="single"/>
          <w:lang w:val="fr-FR" w:eastAsia="fr-BE"/>
        </w:rPr>
        <w:t>3. RECONNAISSANCE :</w:t>
      </w:r>
    </w:p>
    <w:p w:rsidR="001563D1" w:rsidRPr="00657036" w:rsidRDefault="001563D1" w:rsidP="001563D1">
      <w:pPr>
        <w:numPr>
          <w:ilvl w:val="0"/>
          <w:numId w:val="13"/>
        </w:numPr>
        <w:spacing w:before="100" w:beforeAutospacing="1" w:after="120" w:line="240" w:lineRule="auto"/>
        <w:ind w:left="714" w:hanging="357"/>
        <w:jc w:val="left"/>
        <w:rPr>
          <w:rFonts w:ascii="Calibri" w:eastAsia="Times New Roman" w:hAnsi="Calibri" w:cs="Calibri"/>
          <w:lang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Date de la reconnaissance de la bibliothèque/ du réseau (décret 1995): ……………………………….</w:t>
      </w:r>
    </w:p>
    <w:p w:rsidR="001563D1" w:rsidRPr="00657036" w:rsidRDefault="001563D1" w:rsidP="001563D1">
      <w:pPr>
        <w:numPr>
          <w:ilvl w:val="0"/>
          <w:numId w:val="13"/>
        </w:numPr>
        <w:spacing w:before="100" w:beforeAutospacing="1" w:after="120" w:line="240" w:lineRule="auto"/>
        <w:ind w:left="714" w:hanging="357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Catégorie : ………….</w:t>
      </w:r>
    </w:p>
    <w:p w:rsidR="001563D1" w:rsidRPr="002D6EFF" w:rsidRDefault="001563D1" w:rsidP="001563D1">
      <w:pPr>
        <w:numPr>
          <w:ilvl w:val="0"/>
          <w:numId w:val="13"/>
        </w:numPr>
        <w:spacing w:before="100" w:beforeAutospacing="1" w:after="120" w:line="240" w:lineRule="auto"/>
        <w:ind w:left="714" w:hanging="357"/>
        <w:jc w:val="left"/>
        <w:rPr>
          <w:rFonts w:ascii="Calibri" w:eastAsia="Times New Roman" w:hAnsi="Calibri" w:cs="Calibri"/>
          <w:lang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Nombre de subventions octroyées par la Fédération Wallonie- Bruxelles  pour le réseau: ………….</w:t>
      </w:r>
    </w:p>
    <w:p w:rsidR="001563D1" w:rsidRDefault="001563D1" w:rsidP="001563D1">
      <w:pPr>
        <w:spacing w:before="100" w:beforeAutospacing="1" w:after="120" w:line="240" w:lineRule="auto"/>
        <w:jc w:val="left"/>
        <w:rPr>
          <w:rFonts w:ascii="Calibri" w:eastAsia="Times New Roman" w:hAnsi="Calibri" w:cs="Calibri"/>
          <w:b/>
          <w:u w:val="single"/>
          <w:lang w:val="fr-FR" w:eastAsia="fr-BE"/>
        </w:rPr>
      </w:pPr>
    </w:p>
    <w:p w:rsidR="001563D1" w:rsidRDefault="001563D1" w:rsidP="001563D1">
      <w:pPr>
        <w:spacing w:before="100" w:beforeAutospacing="1" w:after="120" w:line="240" w:lineRule="auto"/>
        <w:jc w:val="left"/>
        <w:rPr>
          <w:rFonts w:ascii="Calibri" w:eastAsia="Times New Roman" w:hAnsi="Calibri" w:cs="Calibri"/>
          <w:b/>
          <w:u w:val="single"/>
          <w:lang w:val="fr-FR" w:eastAsia="fr-BE"/>
        </w:rPr>
      </w:pPr>
    </w:p>
    <w:p w:rsidR="001563D1" w:rsidRDefault="001563D1" w:rsidP="001563D1">
      <w:pPr>
        <w:spacing w:before="100" w:beforeAutospacing="1" w:after="120" w:line="240" w:lineRule="auto"/>
        <w:jc w:val="left"/>
        <w:rPr>
          <w:rFonts w:ascii="Calibri" w:eastAsia="Times New Roman" w:hAnsi="Calibri" w:cs="Calibri"/>
          <w:b/>
          <w:u w:val="single"/>
          <w:lang w:val="fr-FR" w:eastAsia="fr-BE"/>
        </w:rPr>
      </w:pPr>
    </w:p>
    <w:p w:rsidR="001563D1" w:rsidRPr="00654C38" w:rsidRDefault="001563D1" w:rsidP="001563D1">
      <w:pPr>
        <w:pStyle w:val="Titre"/>
        <w:jc w:val="center"/>
        <w:rPr>
          <w:rFonts w:ascii="Calibri" w:eastAsia="Times New Roman" w:hAnsi="Calibri" w:cs="Calibri"/>
          <w:bCs/>
          <w:sz w:val="28"/>
          <w:szCs w:val="28"/>
          <w:u w:val="single"/>
          <w:lang w:val="fr-FR" w:eastAsia="fr-BE"/>
        </w:rPr>
      </w:pPr>
      <w:r w:rsidRPr="00654C38">
        <w:rPr>
          <w:rFonts w:eastAsia="Times New Roman"/>
          <w:sz w:val="36"/>
          <w:szCs w:val="36"/>
          <w:lang w:eastAsia="fr-BE"/>
        </w:rPr>
        <w:t xml:space="preserve">FONCTIONNER </w:t>
      </w:r>
      <w:r w:rsidRPr="00654C38">
        <w:rPr>
          <w:rFonts w:eastAsia="Times New Roman"/>
          <w:sz w:val="28"/>
          <w:szCs w:val="28"/>
          <w:lang w:eastAsia="fr-BE"/>
        </w:rPr>
        <w:t xml:space="preserve"> : </w:t>
      </w:r>
      <w:r w:rsidRPr="00654C38">
        <w:rPr>
          <w:rFonts w:ascii="Calibri" w:eastAsia="Times New Roman" w:hAnsi="Calibri" w:cs="Calibri"/>
          <w:bCs/>
          <w:sz w:val="28"/>
          <w:szCs w:val="28"/>
          <w:u w:val="single"/>
          <w:lang w:val="fr-FR" w:eastAsia="fr-BE"/>
        </w:rPr>
        <w:t xml:space="preserve">Remboursement des dépenses admissibles de l'année </w:t>
      </w:r>
      <w:r>
        <w:rPr>
          <w:rFonts w:ascii="Calibri" w:eastAsia="Times New Roman" w:hAnsi="Calibri" w:cs="Calibri"/>
          <w:bCs/>
          <w:sz w:val="28"/>
          <w:szCs w:val="28"/>
          <w:u w:val="single"/>
          <w:lang w:val="fr-FR" w:eastAsia="fr-BE"/>
        </w:rPr>
        <w:t>2020</w:t>
      </w:r>
    </w:p>
    <w:p w:rsidR="001563D1" w:rsidRDefault="001563D1" w:rsidP="001563D1">
      <w:pPr>
        <w:spacing w:after="0" w:line="240" w:lineRule="auto"/>
        <w:rPr>
          <w:rFonts w:ascii="Calibri" w:eastAsia="Times New Roman" w:hAnsi="Calibri" w:cs="Calibri"/>
          <w:lang w:val="fr-FR" w:eastAsia="fr-BE"/>
        </w:rPr>
      </w:pPr>
      <w:r w:rsidRPr="009F5C5B">
        <w:rPr>
          <w:rFonts w:ascii="Calibri" w:eastAsia="Times New Roman" w:hAnsi="Calibri" w:cs="Calibri"/>
          <w:lang w:val="fr-FR" w:eastAsia="fr-BE"/>
        </w:rPr>
        <w:t>En 20</w:t>
      </w:r>
      <w:r>
        <w:rPr>
          <w:rFonts w:ascii="Calibri" w:eastAsia="Times New Roman" w:hAnsi="Calibri" w:cs="Calibri"/>
          <w:lang w:val="fr-FR" w:eastAsia="fr-BE"/>
        </w:rPr>
        <w:t>21</w:t>
      </w:r>
      <w:r w:rsidRPr="009F5C5B">
        <w:rPr>
          <w:rFonts w:ascii="Calibri" w:eastAsia="Times New Roman" w:hAnsi="Calibri" w:cs="Calibri"/>
          <w:lang w:val="fr-FR" w:eastAsia="fr-BE"/>
        </w:rPr>
        <w:t xml:space="preserve">, la Commission communautaire française intervient à raison de 1.485 euros par subvention </w:t>
      </w:r>
      <w:r>
        <w:rPr>
          <w:rFonts w:ascii="Calibri" w:eastAsia="Times New Roman" w:hAnsi="Calibri" w:cs="Calibri"/>
          <w:lang w:val="fr-FR" w:eastAsia="fr-BE"/>
        </w:rPr>
        <w:t>f</w:t>
      </w:r>
      <w:r w:rsidRPr="009F5C5B">
        <w:rPr>
          <w:rFonts w:ascii="Calibri" w:eastAsia="Times New Roman" w:hAnsi="Calibri" w:cs="Calibri"/>
          <w:lang w:val="fr-FR" w:eastAsia="fr-BE"/>
        </w:rPr>
        <w:t>orfaitaire octro</w:t>
      </w:r>
      <w:r>
        <w:rPr>
          <w:rFonts w:ascii="Calibri" w:eastAsia="Times New Roman" w:hAnsi="Calibri" w:cs="Calibri"/>
          <w:lang w:val="fr-FR" w:eastAsia="fr-BE"/>
        </w:rPr>
        <w:t xml:space="preserve">yée par la Communauté française. </w:t>
      </w:r>
    </w:p>
    <w:p w:rsidR="001563D1" w:rsidRPr="009F5C5B" w:rsidRDefault="001563D1" w:rsidP="001563D1">
      <w:pPr>
        <w:spacing w:after="0" w:line="240" w:lineRule="auto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 xml:space="preserve">Les documents justificatifs 2020 repris dans le tableau ci-après doivent être joints à la présente demande </w:t>
      </w:r>
    </w:p>
    <w:tbl>
      <w:tblPr>
        <w:tblW w:w="90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1563D1" w:rsidRPr="00657036" w:rsidTr="00E87D6B">
        <w:trPr>
          <w:trHeight w:val="375"/>
          <w:tblCellSpacing w:w="0" w:type="dxa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center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lang w:val="fr-FR" w:eastAsia="fr-BE"/>
              </w:rPr>
              <w:t>TYPES DE DEPENSES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center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lang w:val="fr-FR" w:eastAsia="fr-BE"/>
              </w:rPr>
              <w:t>TOTAL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Frais de reliure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Frais d'abonnement informatique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 xml:space="preserve">Frais de secrétariat 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Frais de chauffage et électricité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Frais de formation du personnel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Mise-à-jour d'un catalogue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Équipement des ouvrages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Frais de promotion / impression / diffusion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Abonnement revues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Frais de vacataires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Frais de maintenance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Assurance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Frais de déplacement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Honoraires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Frais de séjour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  <w:tr w:rsidR="001563D1" w:rsidRPr="00657036" w:rsidTr="00E87D6B">
        <w:trPr>
          <w:tblCellSpacing w:w="0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val="fr-FR" w:eastAsia="fr-BE"/>
              </w:rPr>
            </w:pPr>
            <w:r w:rsidRPr="009F5C5B">
              <w:rPr>
                <w:rFonts w:eastAsia="Times New Roman" w:cs="Arial"/>
                <w:sz w:val="20"/>
                <w:szCs w:val="20"/>
                <w:lang w:val="fr-FR" w:eastAsia="fr-BE"/>
              </w:rPr>
              <w:t>Petit matériel</w:t>
            </w:r>
          </w:p>
        </w:tc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Pr="009F5C5B" w:rsidRDefault="001563D1" w:rsidP="00E87D6B">
            <w:pPr>
              <w:spacing w:before="100" w:beforeAutospacing="1" w:after="0" w:line="240" w:lineRule="auto"/>
              <w:jc w:val="left"/>
              <w:rPr>
                <w:rFonts w:eastAsia="Times New Roman" w:cs="Calibri"/>
                <w:lang w:eastAsia="fr-BE"/>
              </w:rPr>
            </w:pPr>
            <w:r w:rsidRPr="009F5C5B">
              <w:rPr>
                <w:rFonts w:eastAsia="Times New Roman" w:cs="Calibri"/>
                <w:lang w:eastAsia="fr-BE"/>
              </w:rPr>
              <w:t> </w:t>
            </w:r>
          </w:p>
        </w:tc>
      </w:tr>
    </w:tbl>
    <w:p w:rsidR="001563D1" w:rsidRPr="00301669" w:rsidRDefault="001563D1" w:rsidP="001563D1">
      <w:pPr>
        <w:pStyle w:val="Titre"/>
        <w:jc w:val="center"/>
        <w:rPr>
          <w:rFonts w:eastAsia="Times New Roman"/>
          <w:sz w:val="22"/>
          <w:szCs w:val="22"/>
          <w:lang w:eastAsia="fr-BE"/>
        </w:rPr>
      </w:pPr>
    </w:p>
    <w:p w:rsidR="001563D1" w:rsidRPr="00301669" w:rsidRDefault="001563D1" w:rsidP="001563D1">
      <w:pPr>
        <w:pStyle w:val="Titre"/>
        <w:jc w:val="center"/>
        <w:rPr>
          <w:rFonts w:eastAsia="Times New Roman"/>
          <w:sz w:val="22"/>
          <w:szCs w:val="22"/>
          <w:lang w:eastAsia="fr-BE"/>
        </w:rPr>
      </w:pPr>
      <w:r>
        <w:rPr>
          <w:rFonts w:eastAsia="Times New Roman"/>
          <w:lang w:eastAsia="fr-BE"/>
        </w:rPr>
        <w:t>INVESTIR</w:t>
      </w:r>
    </w:p>
    <w:p w:rsidR="001563D1" w:rsidRPr="00301669" w:rsidRDefault="001563D1" w:rsidP="001563D1">
      <w:pPr>
        <w:rPr>
          <w:b/>
          <w:lang w:eastAsia="fr-BE"/>
        </w:rPr>
      </w:pPr>
      <w:r>
        <w:rPr>
          <w:lang w:eastAsia="fr-BE"/>
        </w:rPr>
        <w:t>La Commission communautaire française intervient dans les frais d'investissement selon les quotas définis dans le règlement du 11.07.2008</w:t>
      </w:r>
    </w:p>
    <w:tbl>
      <w:tblPr>
        <w:tblStyle w:val="Grilledutableau"/>
        <w:tblW w:w="9633" w:type="dxa"/>
        <w:tblInd w:w="137" w:type="dxa"/>
        <w:tblLook w:val="04A0" w:firstRow="1" w:lastRow="0" w:firstColumn="1" w:lastColumn="0" w:noHBand="0" w:noVBand="1"/>
      </w:tblPr>
      <w:tblGrid>
        <w:gridCol w:w="3884"/>
        <w:gridCol w:w="3065"/>
        <w:gridCol w:w="2684"/>
      </w:tblGrid>
      <w:tr w:rsidR="001563D1" w:rsidTr="00E87D6B">
        <w:tc>
          <w:tcPr>
            <w:tcW w:w="3884" w:type="dxa"/>
          </w:tcPr>
          <w:p w:rsidR="001563D1" w:rsidRDefault="001563D1" w:rsidP="00E87D6B">
            <w:pPr>
              <w:pStyle w:val="Sansinterligne"/>
              <w:jc w:val="center"/>
            </w:pPr>
            <w:r w:rsidRPr="009F5C5B">
              <w:rPr>
                <w:rFonts w:eastAsia="Times New Roman" w:cs="Arial"/>
                <w:lang w:val="fr-FR" w:eastAsia="fr-BE"/>
              </w:rPr>
              <w:t>TYPES DE DEPENSES</w:t>
            </w:r>
            <w:r>
              <w:t xml:space="preserve"> </w:t>
            </w:r>
          </w:p>
        </w:tc>
        <w:tc>
          <w:tcPr>
            <w:tcW w:w="5749" w:type="dxa"/>
            <w:gridSpan w:val="2"/>
          </w:tcPr>
          <w:p w:rsidR="001563D1" w:rsidRDefault="001563D1" w:rsidP="001563D1">
            <w:pPr>
              <w:pStyle w:val="Sansinterligne"/>
              <w:jc w:val="center"/>
            </w:pPr>
            <w:r>
              <w:t>Montant prévu au budget 202</w:t>
            </w:r>
            <w:r>
              <w:t>1</w:t>
            </w:r>
          </w:p>
        </w:tc>
      </w:tr>
      <w:tr w:rsidR="001563D1" w:rsidTr="00E87D6B">
        <w:tc>
          <w:tcPr>
            <w:tcW w:w="3884" w:type="dxa"/>
          </w:tcPr>
          <w:p w:rsidR="001563D1" w:rsidRDefault="001563D1" w:rsidP="00E87D6B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</w:tcPr>
          <w:p w:rsidR="001563D1" w:rsidRPr="00301669" w:rsidRDefault="001563D1" w:rsidP="00E87D6B">
            <w:pPr>
              <w:jc w:val="center"/>
              <w:rPr>
                <w:sz w:val="20"/>
                <w:szCs w:val="20"/>
              </w:rPr>
            </w:pPr>
            <w:r w:rsidRPr="00301669">
              <w:rPr>
                <w:sz w:val="20"/>
                <w:szCs w:val="20"/>
              </w:rPr>
              <w:t>Fédération Wallonie-Bruxelles</w:t>
            </w:r>
          </w:p>
        </w:tc>
        <w:tc>
          <w:tcPr>
            <w:tcW w:w="2684" w:type="dxa"/>
          </w:tcPr>
          <w:p w:rsidR="001563D1" w:rsidRPr="00301669" w:rsidRDefault="001563D1" w:rsidP="00E87D6B">
            <w:pPr>
              <w:jc w:val="center"/>
              <w:rPr>
                <w:sz w:val="20"/>
                <w:szCs w:val="20"/>
              </w:rPr>
            </w:pPr>
            <w:r w:rsidRPr="00301669">
              <w:rPr>
                <w:sz w:val="20"/>
                <w:szCs w:val="20"/>
              </w:rPr>
              <w:t>Adm. communale</w:t>
            </w:r>
          </w:p>
        </w:tc>
      </w:tr>
      <w:tr w:rsidR="001563D1" w:rsidTr="00E87D6B">
        <w:tc>
          <w:tcPr>
            <w:tcW w:w="3884" w:type="dxa"/>
          </w:tcPr>
          <w:p w:rsidR="001563D1" w:rsidRDefault="001563D1" w:rsidP="00E87D6B">
            <w:r>
              <w:rPr>
                <w:sz w:val="20"/>
                <w:szCs w:val="20"/>
              </w:rPr>
              <w:t>- Matériel informatique</w:t>
            </w:r>
          </w:p>
        </w:tc>
        <w:tc>
          <w:tcPr>
            <w:tcW w:w="3065" w:type="dxa"/>
          </w:tcPr>
          <w:p w:rsidR="001563D1" w:rsidRDefault="001563D1" w:rsidP="00E87D6B"/>
        </w:tc>
        <w:tc>
          <w:tcPr>
            <w:tcW w:w="2684" w:type="dxa"/>
          </w:tcPr>
          <w:p w:rsidR="001563D1" w:rsidRDefault="001563D1" w:rsidP="00E87D6B"/>
        </w:tc>
      </w:tr>
      <w:tr w:rsidR="001563D1" w:rsidTr="00E87D6B">
        <w:tc>
          <w:tcPr>
            <w:tcW w:w="3884" w:type="dxa"/>
          </w:tcPr>
          <w:p w:rsidR="001563D1" w:rsidRDefault="001563D1" w:rsidP="00E87D6B">
            <w:r>
              <w:rPr>
                <w:sz w:val="20"/>
                <w:szCs w:val="20"/>
              </w:rPr>
              <w:t>- Matériel bibliothéconomique</w:t>
            </w:r>
          </w:p>
        </w:tc>
        <w:tc>
          <w:tcPr>
            <w:tcW w:w="3065" w:type="dxa"/>
          </w:tcPr>
          <w:p w:rsidR="001563D1" w:rsidRDefault="001563D1" w:rsidP="00E87D6B"/>
        </w:tc>
        <w:tc>
          <w:tcPr>
            <w:tcW w:w="2684" w:type="dxa"/>
          </w:tcPr>
          <w:p w:rsidR="001563D1" w:rsidRDefault="001563D1" w:rsidP="00E87D6B"/>
        </w:tc>
      </w:tr>
      <w:tr w:rsidR="001563D1" w:rsidTr="00E87D6B">
        <w:tc>
          <w:tcPr>
            <w:tcW w:w="3884" w:type="dxa"/>
          </w:tcPr>
          <w:p w:rsidR="001563D1" w:rsidRDefault="001563D1" w:rsidP="00E87D6B">
            <w:r>
              <w:rPr>
                <w:sz w:val="20"/>
                <w:szCs w:val="20"/>
              </w:rPr>
              <w:t>- Matériel multi-médias</w:t>
            </w:r>
          </w:p>
        </w:tc>
        <w:tc>
          <w:tcPr>
            <w:tcW w:w="3065" w:type="dxa"/>
          </w:tcPr>
          <w:p w:rsidR="001563D1" w:rsidRDefault="001563D1" w:rsidP="00E87D6B"/>
        </w:tc>
        <w:tc>
          <w:tcPr>
            <w:tcW w:w="2684" w:type="dxa"/>
          </w:tcPr>
          <w:p w:rsidR="001563D1" w:rsidRDefault="001563D1" w:rsidP="00E87D6B"/>
        </w:tc>
      </w:tr>
      <w:tr w:rsidR="001563D1" w:rsidTr="00E87D6B">
        <w:tc>
          <w:tcPr>
            <w:tcW w:w="3884" w:type="dxa"/>
          </w:tcPr>
          <w:p w:rsidR="001563D1" w:rsidRDefault="001563D1" w:rsidP="00E87D6B">
            <w:r>
              <w:rPr>
                <w:sz w:val="20"/>
                <w:szCs w:val="20"/>
              </w:rPr>
              <w:t>- Livres</w:t>
            </w:r>
          </w:p>
        </w:tc>
        <w:tc>
          <w:tcPr>
            <w:tcW w:w="3065" w:type="dxa"/>
          </w:tcPr>
          <w:p w:rsidR="001563D1" w:rsidRDefault="001563D1" w:rsidP="00E87D6B"/>
        </w:tc>
        <w:tc>
          <w:tcPr>
            <w:tcW w:w="2684" w:type="dxa"/>
          </w:tcPr>
          <w:p w:rsidR="001563D1" w:rsidRDefault="001563D1" w:rsidP="00E87D6B"/>
        </w:tc>
      </w:tr>
    </w:tbl>
    <w:p w:rsidR="001563D1" w:rsidRPr="002D6EFF" w:rsidRDefault="001563D1" w:rsidP="001563D1">
      <w:pPr>
        <w:spacing w:after="0" w:line="240" w:lineRule="auto"/>
        <w:jc w:val="left"/>
        <w:rPr>
          <w:rFonts w:asciiTheme="majorHAnsi" w:eastAsia="Times New Roman" w:hAnsiTheme="majorHAnsi" w:cstheme="majorHAnsi"/>
          <w:b/>
          <w:bCs/>
          <w:lang w:val="fr-FR" w:eastAsia="fr-BE"/>
        </w:rPr>
      </w:pPr>
      <w:r w:rsidRPr="002D6EFF">
        <w:rPr>
          <w:rFonts w:asciiTheme="majorHAnsi" w:eastAsia="Times New Roman" w:hAnsiTheme="majorHAnsi" w:cstheme="majorHAnsi"/>
          <w:b/>
          <w:bCs/>
          <w:lang w:val="fr-FR" w:eastAsia="fr-BE"/>
        </w:rPr>
        <w:tab/>
      </w:r>
    </w:p>
    <w:p w:rsidR="001563D1" w:rsidRPr="00516BF5" w:rsidRDefault="001563D1" w:rsidP="001563D1">
      <w:pPr>
        <w:pStyle w:val="Titre"/>
        <w:jc w:val="center"/>
        <w:rPr>
          <w:sz w:val="22"/>
          <w:szCs w:val="22"/>
        </w:rPr>
      </w:pPr>
      <w:r w:rsidRPr="002D6EFF">
        <w:t>ANIMER</w:t>
      </w:r>
      <w:r>
        <w:t xml:space="preserve"> </w:t>
      </w:r>
      <w:r>
        <w:rPr>
          <w:sz w:val="22"/>
          <w:szCs w:val="22"/>
        </w:rPr>
        <w:t>(subvention facultative)</w:t>
      </w:r>
    </w:p>
    <w:p w:rsidR="001563D1" w:rsidRPr="002D6EFF" w:rsidRDefault="001563D1" w:rsidP="001563D1">
      <w:pPr>
        <w:spacing w:after="0" w:line="240" w:lineRule="auto"/>
        <w:rPr>
          <w:lang w:eastAsia="fr-BE"/>
        </w:rPr>
      </w:pPr>
    </w:p>
    <w:p w:rsidR="001563D1" w:rsidRDefault="001563D1" w:rsidP="001563D1">
      <w:pPr>
        <w:spacing w:after="0" w:line="240" w:lineRule="auto"/>
        <w:rPr>
          <w:lang w:eastAsia="fr-BE"/>
        </w:rPr>
      </w:pPr>
      <w:r w:rsidRPr="002D6EFF">
        <w:rPr>
          <w:lang w:eastAsia="fr-BE"/>
        </w:rPr>
        <w:t>La Commission communautaire française intervient dans</w:t>
      </w:r>
      <w:r>
        <w:rPr>
          <w:lang w:eastAsia="fr-BE"/>
        </w:rPr>
        <w:t xml:space="preserve"> les projets d'animations dans la limite des crédits budgétaires.</w:t>
      </w:r>
    </w:p>
    <w:p w:rsidR="001563D1" w:rsidRDefault="001563D1" w:rsidP="001563D1">
      <w:pPr>
        <w:spacing w:after="0" w:line="240" w:lineRule="auto"/>
        <w:rPr>
          <w:lang w:eastAsia="fr-BE"/>
        </w:rPr>
      </w:pPr>
    </w:p>
    <w:p w:rsidR="001563D1" w:rsidRDefault="001563D1" w:rsidP="001563D1">
      <w:pPr>
        <w:numPr>
          <w:ilvl w:val="0"/>
          <w:numId w:val="14"/>
        </w:numPr>
        <w:spacing w:after="0" w:line="240" w:lineRule="auto"/>
        <w:jc w:val="left"/>
        <w:rPr>
          <w:rFonts w:ascii="Calibri" w:eastAsia="Times New Roman" w:hAnsi="Calibri" w:cs="Calibri"/>
          <w:lang w:eastAsia="fr-BE"/>
        </w:rPr>
      </w:pPr>
      <w:r>
        <w:rPr>
          <w:rFonts w:ascii="Calibri" w:eastAsia="Times New Roman" w:hAnsi="Calibri" w:cs="Calibri"/>
          <w:lang w:val="fr-FR" w:eastAsia="fr-BE"/>
        </w:rPr>
        <w:t>Dénomination</w:t>
      </w:r>
      <w:r>
        <w:rPr>
          <w:rFonts w:ascii="Calibri" w:eastAsia="Times New Roman" w:hAnsi="Calibri" w:cs="Calibri"/>
          <w:b/>
          <w:bCs/>
          <w:lang w:val="fr-FR" w:eastAsia="fr-BE"/>
        </w:rPr>
        <w:t xml:space="preserve"> </w:t>
      </w:r>
      <w:r>
        <w:rPr>
          <w:rFonts w:ascii="Calibri" w:eastAsia="Times New Roman" w:hAnsi="Calibri" w:cs="Calibri"/>
          <w:lang w:val="fr-FR" w:eastAsia="fr-BE"/>
        </w:rPr>
        <w:t>du / des projet(s) pour le(s)quel(s) la subvention est demandée :</w:t>
      </w:r>
    </w:p>
    <w:p w:rsidR="001563D1" w:rsidRDefault="001563D1" w:rsidP="001563D1">
      <w:pPr>
        <w:spacing w:after="0" w:line="240" w:lineRule="auto"/>
        <w:ind w:left="720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spacing w:after="0" w:line="240" w:lineRule="auto"/>
        <w:ind w:left="720"/>
        <w:jc w:val="left"/>
        <w:rPr>
          <w:rFonts w:ascii="Calibri" w:eastAsia="Times New Roman" w:hAnsi="Calibri" w:cs="Calibri"/>
          <w:lang w:eastAsia="fr-BE"/>
        </w:rPr>
      </w:pPr>
    </w:p>
    <w:p w:rsidR="001563D1" w:rsidRDefault="001563D1" w:rsidP="001563D1">
      <w:pPr>
        <w:numPr>
          <w:ilvl w:val="0"/>
          <w:numId w:val="15"/>
        </w:num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lastRenderedPageBreak/>
        <w:t>Description du/des projet(s) :</w:t>
      </w: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numPr>
          <w:ilvl w:val="0"/>
          <w:numId w:val="16"/>
        </w:num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Partenaires éventuels :</w:t>
      </w: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numPr>
          <w:ilvl w:val="0"/>
          <w:numId w:val="16"/>
        </w:num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Public concerné/visé :</w:t>
      </w: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numPr>
          <w:ilvl w:val="0"/>
          <w:numId w:val="16"/>
        </w:numPr>
        <w:spacing w:after="0" w:line="240" w:lineRule="auto"/>
        <w:jc w:val="left"/>
        <w:rPr>
          <w:rFonts w:ascii="Calibri" w:eastAsia="Times New Roman" w:hAnsi="Calibri" w:cs="Calibri"/>
          <w:lang w:eastAsia="fr-BE"/>
        </w:rPr>
      </w:pPr>
      <w:r>
        <w:rPr>
          <w:rFonts w:ascii="Calibri" w:eastAsia="Times New Roman" w:hAnsi="Calibri" w:cs="Calibri"/>
          <w:lang w:val="fr-FR" w:eastAsia="fr-BE"/>
        </w:rPr>
        <w:t>Objectifs :  </w:t>
      </w:r>
    </w:p>
    <w:p w:rsidR="001563D1" w:rsidRDefault="001563D1" w:rsidP="001563D1">
      <w:pPr>
        <w:spacing w:after="0" w:line="240" w:lineRule="auto"/>
        <w:ind w:left="720"/>
        <w:jc w:val="left"/>
        <w:rPr>
          <w:rFonts w:ascii="Calibri" w:eastAsia="Times New Roman" w:hAnsi="Calibri" w:cs="Calibri"/>
          <w:lang w:eastAsia="fr-BE"/>
        </w:rPr>
      </w:pPr>
    </w:p>
    <w:p w:rsidR="001563D1" w:rsidRDefault="001563D1" w:rsidP="001563D1">
      <w:pPr>
        <w:spacing w:after="0" w:line="240" w:lineRule="auto"/>
        <w:ind w:left="720"/>
        <w:jc w:val="left"/>
        <w:rPr>
          <w:rFonts w:ascii="Calibri" w:eastAsia="Times New Roman" w:hAnsi="Calibri" w:cs="Calibri"/>
          <w:lang w:eastAsia="fr-BE"/>
        </w:rPr>
      </w:pPr>
    </w:p>
    <w:p w:rsidR="001563D1" w:rsidRDefault="001563D1" w:rsidP="001563D1">
      <w:pPr>
        <w:numPr>
          <w:ilvl w:val="0"/>
          <w:numId w:val="17"/>
        </w:num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Lieux et dates (ou périodes) :</w:t>
      </w:r>
    </w:p>
    <w:p w:rsidR="001563D1" w:rsidRDefault="001563D1" w:rsidP="001563D1">
      <w:pPr>
        <w:spacing w:after="0" w:line="240" w:lineRule="auto"/>
        <w:ind w:left="720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spacing w:after="0" w:line="240" w:lineRule="auto"/>
        <w:ind w:left="720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eastAsia="fr-BE"/>
        </w:rPr>
      </w:pPr>
      <w:r>
        <w:rPr>
          <w:rFonts w:ascii="Calibri" w:eastAsia="Times New Roman" w:hAnsi="Calibri" w:cs="Calibri"/>
          <w:b/>
          <w:bCs/>
          <w:lang w:val="fr-FR" w:eastAsia="fr-BE"/>
        </w:rPr>
        <w:tab/>
      </w:r>
      <w:r>
        <w:rPr>
          <w:rFonts w:ascii="Calibri" w:eastAsia="Times New Roman" w:hAnsi="Calibri" w:cs="Calibri"/>
          <w:b/>
          <w:bCs/>
          <w:u w:val="single"/>
          <w:lang w:val="fr-FR" w:eastAsia="fr-BE"/>
        </w:rPr>
        <w:t>BUDGET PREVISIONNEL de l'/ des animation(s) :</w:t>
      </w:r>
      <w:r>
        <w:rPr>
          <w:rFonts w:ascii="Calibri" w:eastAsia="Times New Roman" w:hAnsi="Calibri" w:cs="Calibri"/>
          <w:b/>
          <w:bCs/>
          <w:lang w:val="fr-FR" w:eastAsia="fr-BE"/>
        </w:rPr>
        <w:t> </w:t>
      </w: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Merci de remplir le tableau ci-dessous en tenant compte des différents postes susceptibles d’être pris en charge et justifiés par la subvention.</w:t>
      </w: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Pour un réseau, tous les budgets seront repris dans ce tableau récapitulatif :</w:t>
      </w:r>
    </w:p>
    <w:tbl>
      <w:tblPr>
        <w:tblW w:w="94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1563D1" w:rsidTr="00E87D6B">
        <w:trPr>
          <w:tblCellSpacing w:w="0" w:type="dxa"/>
        </w:trPr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1563D1" w:rsidRDefault="001563D1" w:rsidP="00E87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BE"/>
              </w:rPr>
            </w:pPr>
            <w:r>
              <w:rPr>
                <w:rFonts w:ascii="Calibri" w:eastAsia="Times New Roman" w:hAnsi="Calibri" w:cs="Calibri"/>
                <w:lang w:val="fr-FR" w:eastAsia="fr-BE"/>
              </w:rPr>
              <w:t>TYPES DE DEPENSES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3D1" w:rsidRDefault="001563D1" w:rsidP="00E87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BE"/>
              </w:rPr>
            </w:pPr>
            <w:r>
              <w:rPr>
                <w:rFonts w:ascii="Calibri" w:eastAsia="Times New Roman" w:hAnsi="Calibri" w:cs="Calibri"/>
                <w:lang w:val="fr-FR" w:eastAsia="fr-BE"/>
              </w:rPr>
              <w:t>MONTANT</w:t>
            </w:r>
          </w:p>
        </w:tc>
      </w:tr>
      <w:tr w:rsidR="001563D1" w:rsidTr="00E87D6B">
        <w:trPr>
          <w:tblCellSpacing w:w="0" w:type="dxa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Default="001563D1" w:rsidP="00E87D6B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  <w:r>
              <w:rPr>
                <w:rFonts w:ascii="Calibri" w:eastAsia="Times New Roman" w:hAnsi="Calibri" w:cs="Calibri"/>
                <w:lang w:val="fr-FR" w:eastAsia="fr-BE"/>
              </w:rPr>
              <w:t>Frais de vacataires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Default="001563D1" w:rsidP="00E87D6B">
            <w:pPr>
              <w:spacing w:after="0" w:line="240" w:lineRule="auto"/>
              <w:rPr>
                <w:rFonts w:ascii="Calibri" w:eastAsia="Times New Roman" w:hAnsi="Calibri" w:cs="Calibri"/>
                <w:lang w:val="fr-FR" w:eastAsia="fr-BE"/>
              </w:rPr>
            </w:pPr>
          </w:p>
        </w:tc>
      </w:tr>
      <w:tr w:rsidR="001563D1" w:rsidTr="00E87D6B">
        <w:trPr>
          <w:tblCellSpacing w:w="0" w:type="dxa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Default="001563D1" w:rsidP="00E87D6B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  <w:r>
              <w:rPr>
                <w:rFonts w:ascii="Calibri" w:eastAsia="Times New Roman" w:hAnsi="Calibri" w:cs="Calibri"/>
                <w:lang w:val="fr-FR" w:eastAsia="fr-BE"/>
              </w:rPr>
              <w:t>Frais de déplacement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Default="001563D1" w:rsidP="00E87D6B">
            <w:pPr>
              <w:spacing w:after="0" w:line="240" w:lineRule="auto"/>
              <w:rPr>
                <w:rFonts w:ascii="Calibri" w:eastAsia="Times New Roman" w:hAnsi="Calibri" w:cs="Calibri"/>
                <w:lang w:val="fr-FR" w:eastAsia="fr-BE"/>
              </w:rPr>
            </w:pPr>
          </w:p>
        </w:tc>
      </w:tr>
      <w:tr w:rsidR="001563D1" w:rsidTr="00E87D6B">
        <w:trPr>
          <w:tblCellSpacing w:w="0" w:type="dxa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Default="001563D1" w:rsidP="00E87D6B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  <w:r>
              <w:rPr>
                <w:rFonts w:ascii="Calibri" w:eastAsia="Times New Roman" w:hAnsi="Calibri" w:cs="Calibri"/>
                <w:lang w:val="fr-FR" w:eastAsia="fr-BE"/>
              </w:rPr>
              <w:t>Frais de représentation / formation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Default="001563D1" w:rsidP="00E87D6B">
            <w:pPr>
              <w:spacing w:after="0" w:line="240" w:lineRule="auto"/>
              <w:rPr>
                <w:rFonts w:ascii="Calibri" w:eastAsia="Times New Roman" w:hAnsi="Calibri" w:cs="Calibri"/>
                <w:lang w:val="fr-FR" w:eastAsia="fr-BE"/>
              </w:rPr>
            </w:pPr>
          </w:p>
        </w:tc>
      </w:tr>
      <w:tr w:rsidR="001563D1" w:rsidTr="00E87D6B">
        <w:trPr>
          <w:tblCellSpacing w:w="0" w:type="dxa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Default="001563D1" w:rsidP="00E87D6B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  <w:r>
              <w:rPr>
                <w:rFonts w:ascii="Calibri" w:eastAsia="Times New Roman" w:hAnsi="Calibri" w:cs="Calibri"/>
                <w:lang w:val="fr-FR" w:eastAsia="fr-BE"/>
              </w:rPr>
              <w:t>Frais de promotion / impression / diffusion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Default="001563D1" w:rsidP="00E87D6B">
            <w:pPr>
              <w:spacing w:after="0" w:line="240" w:lineRule="auto"/>
              <w:rPr>
                <w:rFonts w:ascii="Calibri" w:eastAsia="Times New Roman" w:hAnsi="Calibri" w:cs="Calibri"/>
                <w:lang w:val="fr-FR" w:eastAsia="fr-BE"/>
              </w:rPr>
            </w:pPr>
          </w:p>
        </w:tc>
      </w:tr>
      <w:tr w:rsidR="001563D1" w:rsidTr="00E87D6B">
        <w:trPr>
          <w:tblCellSpacing w:w="0" w:type="dxa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Default="001563D1" w:rsidP="00E87D6B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  <w:r>
              <w:rPr>
                <w:rFonts w:ascii="Calibri" w:eastAsia="Times New Roman" w:hAnsi="Calibri" w:cs="Calibri"/>
                <w:lang w:val="fr-FR" w:eastAsia="fr-BE"/>
              </w:rPr>
              <w:t>Frais de séjour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Default="001563D1" w:rsidP="00E87D6B">
            <w:pPr>
              <w:spacing w:after="0" w:line="240" w:lineRule="auto"/>
              <w:rPr>
                <w:rFonts w:ascii="Calibri" w:eastAsia="Times New Roman" w:hAnsi="Calibri" w:cs="Calibri"/>
                <w:lang w:val="fr-FR" w:eastAsia="fr-BE"/>
              </w:rPr>
            </w:pPr>
          </w:p>
        </w:tc>
      </w:tr>
      <w:tr w:rsidR="001563D1" w:rsidTr="00E87D6B">
        <w:trPr>
          <w:tblCellSpacing w:w="0" w:type="dxa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63D1" w:rsidRDefault="001563D1" w:rsidP="00E87D6B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val="fr-FR" w:eastAsia="fr-BE"/>
              </w:rPr>
            </w:pPr>
            <w:r>
              <w:rPr>
                <w:rFonts w:ascii="Calibri" w:eastAsia="Times New Roman" w:hAnsi="Calibri" w:cs="Calibri"/>
                <w:lang w:val="fr-FR" w:eastAsia="fr-BE"/>
              </w:rPr>
              <w:t>Petit matériel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63D1" w:rsidRDefault="001563D1" w:rsidP="00E87D6B">
            <w:pPr>
              <w:spacing w:after="0" w:line="240" w:lineRule="auto"/>
              <w:rPr>
                <w:rFonts w:ascii="Calibri" w:eastAsia="Times New Roman" w:hAnsi="Calibri" w:cs="Calibri"/>
                <w:lang w:val="fr-FR" w:eastAsia="fr-BE"/>
              </w:rPr>
            </w:pPr>
          </w:p>
        </w:tc>
      </w:tr>
    </w:tbl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</w:p>
    <w:p w:rsidR="001563D1" w:rsidRDefault="001563D1" w:rsidP="001563D1">
      <w:pPr>
        <w:numPr>
          <w:ilvl w:val="0"/>
          <w:numId w:val="18"/>
        </w:numPr>
        <w:spacing w:after="0" w:line="240" w:lineRule="auto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 xml:space="preserve">Autres subventions sollicitées : </w:t>
      </w:r>
    </w:p>
    <w:p w:rsidR="001563D1" w:rsidRDefault="001563D1" w:rsidP="001563D1">
      <w:pPr>
        <w:spacing w:after="0" w:line="240" w:lineRule="auto"/>
        <w:ind w:left="709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- Fédération Wallonie-Bruxelles :</w:t>
      </w:r>
    </w:p>
    <w:p w:rsidR="001563D1" w:rsidRDefault="001563D1" w:rsidP="001563D1">
      <w:pPr>
        <w:spacing w:after="0" w:line="240" w:lineRule="auto"/>
        <w:ind w:left="709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- Fonds propres (asbl) :</w:t>
      </w:r>
    </w:p>
    <w:p w:rsidR="001563D1" w:rsidRDefault="001563D1" w:rsidP="001563D1">
      <w:pPr>
        <w:spacing w:after="0" w:line="240" w:lineRule="auto"/>
        <w:ind w:left="709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- Administration communales :</w:t>
      </w:r>
    </w:p>
    <w:p w:rsidR="001563D1" w:rsidRDefault="001563D1" w:rsidP="001563D1">
      <w:pPr>
        <w:spacing w:after="0" w:line="240" w:lineRule="auto"/>
        <w:ind w:left="709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- Autres</w:t>
      </w:r>
    </w:p>
    <w:p w:rsidR="001563D1" w:rsidRDefault="001563D1" w:rsidP="001563D1">
      <w:pPr>
        <w:spacing w:after="0" w:line="240" w:lineRule="auto"/>
        <w:jc w:val="left"/>
        <w:rPr>
          <w:rFonts w:asciiTheme="majorHAnsi" w:eastAsia="Times New Roman" w:hAnsiTheme="majorHAnsi" w:cstheme="majorHAnsi"/>
          <w:lang w:eastAsia="fr-BE"/>
        </w:rPr>
      </w:pPr>
    </w:p>
    <w:p w:rsidR="001563D1" w:rsidRPr="00657036" w:rsidRDefault="001563D1" w:rsidP="001563D1">
      <w:p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>
        <w:rPr>
          <w:rFonts w:ascii="Calibri" w:eastAsia="Times New Roman" w:hAnsi="Calibri" w:cs="Calibri"/>
          <w:lang w:val="fr-FR" w:eastAsia="fr-BE"/>
        </w:rPr>
        <w:t>F</w:t>
      </w:r>
      <w:r w:rsidRPr="00657036">
        <w:rPr>
          <w:rFonts w:ascii="Calibri" w:eastAsia="Times New Roman" w:hAnsi="Calibri" w:cs="Calibri"/>
          <w:lang w:val="fr-FR" w:eastAsia="fr-BE"/>
        </w:rPr>
        <w:t>ait à ................................. le ……………….</w:t>
      </w:r>
    </w:p>
    <w:p w:rsidR="001563D1" w:rsidRPr="00657036" w:rsidRDefault="001563D1" w:rsidP="001563D1">
      <w:pPr>
        <w:spacing w:before="100" w:beforeAutospacing="1" w:after="284" w:line="240" w:lineRule="auto"/>
        <w:jc w:val="left"/>
        <w:rPr>
          <w:rFonts w:ascii="Calibri" w:eastAsia="Times New Roman" w:hAnsi="Calibri" w:cs="Calibri"/>
          <w:lang w:val="fr-FR" w:eastAsia="fr-BE"/>
        </w:rPr>
      </w:pPr>
      <w:r w:rsidRPr="00657036">
        <w:rPr>
          <w:rFonts w:ascii="Calibri" w:eastAsia="Times New Roman" w:hAnsi="Calibri" w:cs="Calibri"/>
          <w:lang w:val="fr-FR" w:eastAsia="fr-BE"/>
        </w:rPr>
        <w:t>Signature du/ de la bibliothécaire responsable.</w:t>
      </w:r>
    </w:p>
    <w:p w:rsidR="001563D1" w:rsidRPr="00657036" w:rsidRDefault="001563D1" w:rsidP="001563D1">
      <w:pPr>
        <w:spacing w:before="100" w:beforeAutospacing="1" w:after="284" w:line="240" w:lineRule="auto"/>
        <w:jc w:val="left"/>
        <w:rPr>
          <w:rFonts w:ascii="Calibri" w:eastAsia="Times New Roman" w:hAnsi="Calibri" w:cs="Calibri"/>
          <w:lang w:eastAsia="fr-BE"/>
        </w:rPr>
      </w:pPr>
      <w:r w:rsidRPr="00657036">
        <w:rPr>
          <w:rFonts w:ascii="Calibri" w:eastAsia="Times New Roman" w:hAnsi="Calibri" w:cs="Calibri"/>
          <w:lang w:eastAsia="fr-BE"/>
        </w:rPr>
        <w:t xml:space="preserve">                                                                                       </w:t>
      </w: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eastAsia="fr-BE"/>
        </w:rPr>
      </w:pP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eastAsia="fr-BE"/>
        </w:rPr>
      </w:pP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eastAsia="fr-BE"/>
        </w:rPr>
      </w:pPr>
      <w:r w:rsidRPr="00657036">
        <w:rPr>
          <w:rFonts w:ascii="Calibri" w:eastAsia="Times New Roman" w:hAnsi="Calibri" w:cs="Calibri"/>
          <w:lang w:eastAsia="fr-BE"/>
        </w:rPr>
        <w:t>Formulaire à retourner complété et signé </w:t>
      </w:r>
      <w:r>
        <w:rPr>
          <w:rFonts w:ascii="Calibri" w:eastAsia="Times New Roman" w:hAnsi="Calibri" w:cs="Calibri"/>
          <w:lang w:eastAsia="fr-BE"/>
        </w:rPr>
        <w:t xml:space="preserve"> </w:t>
      </w:r>
      <w:r w:rsidRPr="00657036">
        <w:rPr>
          <w:rFonts w:ascii="Calibri" w:eastAsia="Times New Roman" w:hAnsi="Calibri" w:cs="Calibri"/>
          <w:lang w:eastAsia="fr-BE"/>
        </w:rPr>
        <w:t xml:space="preserve">avant le </w:t>
      </w:r>
      <w:r>
        <w:rPr>
          <w:rFonts w:ascii="Calibri" w:eastAsia="Times New Roman" w:hAnsi="Calibri" w:cs="Calibri"/>
          <w:b/>
          <w:bCs/>
          <w:lang w:eastAsia="fr-BE"/>
        </w:rPr>
        <w:t>15/03/2021</w:t>
      </w: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eastAsia="fr-BE"/>
        </w:rPr>
      </w:pPr>
    </w:p>
    <w:p w:rsid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eastAsia="fr-BE"/>
        </w:rPr>
      </w:pPr>
      <w:r>
        <w:rPr>
          <w:rFonts w:ascii="Calibri" w:eastAsia="Times New Roman" w:hAnsi="Calibri" w:cs="Calibri"/>
          <w:lang w:eastAsia="fr-BE"/>
        </w:rPr>
        <w:t xml:space="preserve">COCOF - </w:t>
      </w:r>
      <w:r w:rsidRPr="00657036">
        <w:rPr>
          <w:rFonts w:ascii="Calibri" w:eastAsia="Times New Roman" w:hAnsi="Calibri" w:cs="Calibri"/>
          <w:lang w:eastAsia="fr-BE"/>
        </w:rPr>
        <w:t xml:space="preserve"> secteur de la Lecture publique - rue des Palais,</w:t>
      </w:r>
      <w:r>
        <w:rPr>
          <w:rFonts w:ascii="Calibri" w:eastAsia="Times New Roman" w:hAnsi="Calibri" w:cs="Calibri"/>
          <w:lang w:eastAsia="fr-BE"/>
        </w:rPr>
        <w:t xml:space="preserve"> </w:t>
      </w:r>
      <w:r w:rsidRPr="00657036">
        <w:rPr>
          <w:rFonts w:ascii="Calibri" w:eastAsia="Times New Roman" w:hAnsi="Calibri" w:cs="Calibri"/>
          <w:lang w:eastAsia="fr-BE"/>
        </w:rPr>
        <w:t xml:space="preserve">42- 1030 Bruxelles </w:t>
      </w:r>
    </w:p>
    <w:p w:rsidR="00D741D0" w:rsidRPr="001563D1" w:rsidRDefault="001563D1" w:rsidP="001563D1">
      <w:pPr>
        <w:spacing w:after="0" w:line="240" w:lineRule="auto"/>
        <w:jc w:val="left"/>
        <w:rPr>
          <w:rFonts w:ascii="Calibri" w:eastAsia="Times New Roman" w:hAnsi="Calibri" w:cs="Calibri"/>
          <w:lang w:eastAsia="fr-BE"/>
        </w:rPr>
      </w:pPr>
      <w:r>
        <w:rPr>
          <w:rFonts w:ascii="Calibri" w:eastAsia="Times New Roman" w:hAnsi="Calibri" w:cs="Calibri"/>
          <w:lang w:eastAsia="fr-BE"/>
        </w:rPr>
        <w:t>Ou par courriel flannoye@spfb.brussels</w:t>
      </w:r>
    </w:p>
    <w:sectPr w:rsidR="00D741D0" w:rsidRPr="001563D1" w:rsidSect="00156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D1" w:rsidRDefault="001563D1" w:rsidP="00FB3757">
      <w:pPr>
        <w:spacing w:after="0" w:line="240" w:lineRule="auto"/>
      </w:pPr>
      <w:r>
        <w:separator/>
      </w:r>
    </w:p>
  </w:endnote>
  <w:endnote w:type="continuationSeparator" w:id="0">
    <w:p w:rsidR="001563D1" w:rsidRDefault="001563D1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58" w:rsidRDefault="00FF555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1563D1" w:rsidRPr="001563D1">
      <w:rPr>
        <w:b/>
        <w:bCs/>
        <w:noProof/>
        <w:lang w:val="fr-FR"/>
      </w:rPr>
      <w:t>3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1563D1" w:rsidRPr="001563D1">
      <w:rPr>
        <w:b/>
        <w:bCs/>
        <w:noProof/>
        <w:lang w:val="fr-FR"/>
      </w:rPr>
      <w:t>3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B0" w:rsidRDefault="00FF5558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8735" behindDoc="0" locked="0" layoutInCell="1" allowOverlap="1">
          <wp:simplePos x="0" y="0"/>
          <wp:positionH relativeFrom="column">
            <wp:posOffset>-356772</wp:posOffset>
          </wp:positionH>
          <wp:positionV relativeFrom="paragraph">
            <wp:posOffset>130977</wp:posOffset>
          </wp:positionV>
          <wp:extent cx="6638925" cy="376610"/>
          <wp:effectExtent l="0" t="0" r="0" b="444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fairesCulturellesGener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925" cy="37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452B7" w:rsidRDefault="003452B7">
    <w:pPr>
      <w:pStyle w:val="Pieddepage"/>
    </w:pPr>
  </w:p>
  <w:p w:rsidR="006941B0" w:rsidRDefault="006941B0">
    <w:pPr>
      <w:pStyle w:val="Pieddepage"/>
    </w:pPr>
  </w:p>
  <w:p w:rsidR="006941B0" w:rsidRDefault="006941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D1" w:rsidRDefault="001563D1" w:rsidP="00FB3757">
      <w:pPr>
        <w:spacing w:after="0" w:line="240" w:lineRule="auto"/>
      </w:pPr>
      <w:r>
        <w:separator/>
      </w:r>
    </w:p>
  </w:footnote>
  <w:footnote w:type="continuationSeparator" w:id="0">
    <w:p w:rsidR="001563D1" w:rsidRDefault="001563D1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58" w:rsidRDefault="00FF555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58" w:rsidRDefault="00FF555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bookmarkStart w:id="0" w:name="_GoBack"/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630555</wp:posOffset>
          </wp:positionH>
          <wp:positionV relativeFrom="page">
            <wp:posOffset>198755</wp:posOffset>
          </wp:positionV>
          <wp:extent cx="6480000" cy="862983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37D"/>
    <w:multiLevelType w:val="multilevel"/>
    <w:tmpl w:val="FB46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2343C"/>
    <w:multiLevelType w:val="multilevel"/>
    <w:tmpl w:val="5EC2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05159"/>
    <w:multiLevelType w:val="multilevel"/>
    <w:tmpl w:val="2AB6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AC072F"/>
    <w:multiLevelType w:val="multilevel"/>
    <w:tmpl w:val="A27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85CE3"/>
    <w:multiLevelType w:val="multilevel"/>
    <w:tmpl w:val="93A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F15F9"/>
    <w:multiLevelType w:val="multilevel"/>
    <w:tmpl w:val="61D0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A2F32"/>
    <w:multiLevelType w:val="multilevel"/>
    <w:tmpl w:val="796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1767C"/>
    <w:multiLevelType w:val="multilevel"/>
    <w:tmpl w:val="8DE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448D7"/>
    <w:multiLevelType w:val="multilevel"/>
    <w:tmpl w:val="324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  <w:num w:numId="14">
    <w:abstractNumId w:val="1"/>
  </w:num>
  <w:num w:numId="15">
    <w:abstractNumId w:val="5"/>
  </w:num>
  <w:num w:numId="16">
    <w:abstractNumId w:val="8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D1"/>
    <w:rsid w:val="000203FB"/>
    <w:rsid w:val="00082E6C"/>
    <w:rsid w:val="00094EC5"/>
    <w:rsid w:val="000A4106"/>
    <w:rsid w:val="000B30D4"/>
    <w:rsid w:val="000E7013"/>
    <w:rsid w:val="00114859"/>
    <w:rsid w:val="001379B4"/>
    <w:rsid w:val="00143C58"/>
    <w:rsid w:val="001526F9"/>
    <w:rsid w:val="001563D1"/>
    <w:rsid w:val="00163A83"/>
    <w:rsid w:val="001B30FC"/>
    <w:rsid w:val="001F57FF"/>
    <w:rsid w:val="00213CBE"/>
    <w:rsid w:val="002304D7"/>
    <w:rsid w:val="0024352A"/>
    <w:rsid w:val="00280443"/>
    <w:rsid w:val="00290AE9"/>
    <w:rsid w:val="002C233A"/>
    <w:rsid w:val="002E34AB"/>
    <w:rsid w:val="003452B7"/>
    <w:rsid w:val="003C6E74"/>
    <w:rsid w:val="003C7EC0"/>
    <w:rsid w:val="003E0475"/>
    <w:rsid w:val="004722FA"/>
    <w:rsid w:val="00474B8A"/>
    <w:rsid w:val="004B09B8"/>
    <w:rsid w:val="004B78D6"/>
    <w:rsid w:val="004D3C76"/>
    <w:rsid w:val="00502F6B"/>
    <w:rsid w:val="0050726E"/>
    <w:rsid w:val="0054088B"/>
    <w:rsid w:val="00553E46"/>
    <w:rsid w:val="005607C7"/>
    <w:rsid w:val="005D49CE"/>
    <w:rsid w:val="00645E4A"/>
    <w:rsid w:val="0066155E"/>
    <w:rsid w:val="00683810"/>
    <w:rsid w:val="006941B0"/>
    <w:rsid w:val="006963DC"/>
    <w:rsid w:val="00747D23"/>
    <w:rsid w:val="00776126"/>
    <w:rsid w:val="007A0E99"/>
    <w:rsid w:val="007A3696"/>
    <w:rsid w:val="007C759F"/>
    <w:rsid w:val="007D2B13"/>
    <w:rsid w:val="008013E6"/>
    <w:rsid w:val="00803C11"/>
    <w:rsid w:val="00867ECB"/>
    <w:rsid w:val="0089467D"/>
    <w:rsid w:val="008D2608"/>
    <w:rsid w:val="008E3D6C"/>
    <w:rsid w:val="0091076D"/>
    <w:rsid w:val="00955C06"/>
    <w:rsid w:val="00971BD0"/>
    <w:rsid w:val="009817EB"/>
    <w:rsid w:val="0098283D"/>
    <w:rsid w:val="00A36BA7"/>
    <w:rsid w:val="00AA0A75"/>
    <w:rsid w:val="00AC5C75"/>
    <w:rsid w:val="00AD24ED"/>
    <w:rsid w:val="00AD6EE0"/>
    <w:rsid w:val="00B95459"/>
    <w:rsid w:val="00C34E46"/>
    <w:rsid w:val="00C66CD9"/>
    <w:rsid w:val="00CF6105"/>
    <w:rsid w:val="00D15D93"/>
    <w:rsid w:val="00D4731E"/>
    <w:rsid w:val="00D6134A"/>
    <w:rsid w:val="00D741D0"/>
    <w:rsid w:val="00D923DA"/>
    <w:rsid w:val="00D956BD"/>
    <w:rsid w:val="00DB43CF"/>
    <w:rsid w:val="00DE4142"/>
    <w:rsid w:val="00DF0ADB"/>
    <w:rsid w:val="00DF225D"/>
    <w:rsid w:val="00E4574E"/>
    <w:rsid w:val="00E96253"/>
    <w:rsid w:val="00EA60E5"/>
    <w:rsid w:val="00ED5C6B"/>
    <w:rsid w:val="00EE27FE"/>
    <w:rsid w:val="00F36220"/>
    <w:rsid w:val="00F52C0D"/>
    <w:rsid w:val="00F70106"/>
    <w:rsid w:val="00F74229"/>
    <w:rsid w:val="00FB3757"/>
    <w:rsid w:val="00FB729B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B6660A-E486-49AB-A916-19B5395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D1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39"/>
    <w:rsid w:val="0015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%20Ressources%20Humaines\_Public\Mod&#232;les%20Office\Mod&#232;les%20Word%202021\Culture%20-%20Tourisme\Affaires%20culturelles%20g&#233;n&#233;rales%202021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Affaires culturelles générales 2021.dotx</Template>
  <TotalTime>3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LANNOYE</dc:creator>
  <cp:keywords/>
  <dc:description/>
  <cp:lastModifiedBy>Francine LANNOYE</cp:lastModifiedBy>
  <cp:revision>1</cp:revision>
  <cp:lastPrinted>2016-01-15T10:16:00Z</cp:lastPrinted>
  <dcterms:created xsi:type="dcterms:W3CDTF">2021-01-08T12:51:00Z</dcterms:created>
  <dcterms:modified xsi:type="dcterms:W3CDTF">2021-01-08T12:54:00Z</dcterms:modified>
</cp:coreProperties>
</file>