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5559" w14:textId="761F1E37" w:rsidR="00967C18" w:rsidRPr="00A5534D" w:rsidRDefault="00DD3A0D" w:rsidP="00C853DF">
      <w:pPr>
        <w:tabs>
          <w:tab w:val="center" w:pos="4513"/>
          <w:tab w:val="center" w:pos="5292"/>
          <w:tab w:val="right" w:pos="9864"/>
        </w:tabs>
        <w:spacing w:line="240" w:lineRule="auto"/>
        <w:ind w:left="720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ab/>
      </w:r>
      <w:r w:rsidR="009504B0" w:rsidRPr="00A5534D">
        <w:rPr>
          <w:rFonts w:cstheme="minorHAnsi"/>
          <w:color w:val="002060"/>
        </w:rPr>
        <w:t xml:space="preserve"> </w:t>
      </w:r>
      <w:r w:rsidR="00967C18" w:rsidRPr="00A5534D">
        <w:rPr>
          <w:rFonts w:cstheme="minorHAnsi"/>
          <w:noProof/>
          <w:color w:val="002060"/>
          <w:lang w:eastAsia="fr-BE"/>
        </w:rPr>
        <w:drawing>
          <wp:inline distT="0" distB="0" distL="0" distR="0" wp14:anchorId="49C8487F" wp14:editId="0A319D22">
            <wp:extent cx="2147438" cy="1530322"/>
            <wp:effectExtent l="0" t="0" r="5715" b="0"/>
            <wp:docPr id="1" name="Image 1" descr="logo d'entête officile de la Commission communautaire française&#10;" title="Francophone Bruxelles - logo offciel de la COC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ls.rosselcdn.net/sites/default/files/imagecache/475x317/2015/04/03/696389229_B975197556Z.1_20150403115900_000_GPV4927NQ.1-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337" cy="155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34D">
        <w:rPr>
          <w:rFonts w:cstheme="minorHAnsi"/>
          <w:color w:val="002060"/>
        </w:rPr>
        <w:tab/>
      </w:r>
    </w:p>
    <w:p w14:paraId="74069F91" w14:textId="66008ECC" w:rsidR="003B1C75" w:rsidRPr="00A5534D" w:rsidRDefault="00D54195" w:rsidP="00C853DF">
      <w:pPr>
        <w:pStyle w:val="Titre"/>
        <w:spacing w:line="240" w:lineRule="auto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A5534D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APPEL </w:t>
      </w:r>
      <w:r w:rsidR="00DD3A0D" w:rsidRPr="00A5534D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A </w:t>
      </w:r>
      <w:r w:rsidRPr="00A5534D">
        <w:rPr>
          <w:rFonts w:asciiTheme="minorHAnsi" w:hAnsiTheme="minorHAnsi" w:cstheme="minorHAnsi"/>
          <w:b/>
          <w:color w:val="002060"/>
          <w:sz w:val="32"/>
          <w:szCs w:val="32"/>
        </w:rPr>
        <w:t>PROJETS</w:t>
      </w:r>
    </w:p>
    <w:p w14:paraId="1472D915" w14:textId="3E731222" w:rsidR="003B1C75" w:rsidRPr="00A5534D" w:rsidRDefault="000634FB" w:rsidP="00C853DF">
      <w:pPr>
        <w:pStyle w:val="Titre"/>
        <w:spacing w:line="240" w:lineRule="auto"/>
        <w:jc w:val="center"/>
        <w:rPr>
          <w:rStyle w:val="TitreCar"/>
          <w:rFonts w:asciiTheme="minorHAnsi" w:hAnsiTheme="minorHAnsi" w:cstheme="minorHAnsi"/>
          <w:b/>
          <w:color w:val="002060"/>
          <w:sz w:val="32"/>
          <w:szCs w:val="32"/>
        </w:rPr>
      </w:pPr>
      <w:r w:rsidRPr="00A5534D">
        <w:rPr>
          <w:rFonts w:asciiTheme="minorHAnsi" w:hAnsiTheme="minorHAnsi" w:cstheme="minorHAnsi"/>
          <w:b/>
          <w:color w:val="002060"/>
          <w:sz w:val="32"/>
          <w:szCs w:val="32"/>
        </w:rPr>
        <w:t>IMPULSION</w:t>
      </w:r>
    </w:p>
    <w:p w14:paraId="102F96D9" w14:textId="2D49309E" w:rsidR="00967C18" w:rsidRPr="00A5534D" w:rsidRDefault="00FA291F" w:rsidP="00C853DF">
      <w:pPr>
        <w:pStyle w:val="Titre"/>
        <w:spacing w:line="240" w:lineRule="auto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A5534D">
        <w:rPr>
          <w:rFonts w:asciiTheme="minorHAnsi" w:hAnsiTheme="minorHAnsi" w:cstheme="minorHAnsi"/>
          <w:b/>
          <w:color w:val="002060"/>
          <w:sz w:val="32"/>
          <w:szCs w:val="32"/>
        </w:rPr>
        <w:t>202</w:t>
      </w:r>
      <w:r w:rsidR="007C35AD">
        <w:rPr>
          <w:rFonts w:asciiTheme="minorHAnsi" w:hAnsiTheme="minorHAnsi" w:cstheme="minorHAnsi"/>
          <w:b/>
          <w:color w:val="002060"/>
          <w:sz w:val="32"/>
          <w:szCs w:val="32"/>
        </w:rPr>
        <w:t>3</w:t>
      </w:r>
    </w:p>
    <w:p w14:paraId="0CBABA48" w14:textId="77777777" w:rsidR="00967C18" w:rsidRPr="00A5534D" w:rsidRDefault="00967C18" w:rsidP="00C853DF">
      <w:pPr>
        <w:pStyle w:val="Titre"/>
        <w:spacing w:line="240" w:lineRule="auto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A5534D">
        <w:rPr>
          <w:rFonts w:asciiTheme="minorHAnsi" w:hAnsiTheme="minorHAnsi" w:cstheme="minorHAnsi"/>
          <w:color w:val="002060"/>
          <w:sz w:val="32"/>
          <w:szCs w:val="32"/>
        </w:rPr>
        <w:t>Cohésion sociale</w:t>
      </w:r>
    </w:p>
    <w:p w14:paraId="62FEFC47" w14:textId="0C5E2933" w:rsidR="00FC7C75" w:rsidRPr="00A5534D" w:rsidRDefault="00967C18" w:rsidP="00C853DF">
      <w:pPr>
        <w:spacing w:line="240" w:lineRule="auto"/>
        <w:jc w:val="center"/>
        <w:rPr>
          <w:rFonts w:cstheme="minorHAnsi"/>
        </w:rPr>
      </w:pPr>
      <w:r w:rsidRPr="00A5534D">
        <w:rPr>
          <w:rFonts w:cstheme="minorHAnsi"/>
          <w:color w:val="002060"/>
          <w:sz w:val="32"/>
          <w:szCs w:val="32"/>
        </w:rPr>
        <w:t>Commission communautaire française</w:t>
      </w:r>
    </w:p>
    <w:sdt>
      <w:sdtPr>
        <w:rPr>
          <w:rFonts w:asciiTheme="minorHAnsi" w:eastAsiaTheme="minorEastAsia" w:hAnsiTheme="minorHAnsi" w:cstheme="minorHAnsi"/>
          <w:color w:val="auto"/>
          <w:sz w:val="22"/>
          <w:szCs w:val="22"/>
          <w:lang w:val="fr-FR"/>
        </w:rPr>
        <w:id w:val="9774182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95D738" w14:textId="28B19956" w:rsidR="000F2FB1" w:rsidRPr="00A5534D" w:rsidRDefault="000F2FB1">
          <w:pPr>
            <w:pStyle w:val="En-ttedetabledesmatires"/>
            <w:rPr>
              <w:rFonts w:asciiTheme="minorHAnsi" w:hAnsiTheme="minorHAnsi" w:cstheme="minorHAnsi"/>
            </w:rPr>
          </w:pPr>
          <w:r w:rsidRPr="00A5534D">
            <w:rPr>
              <w:rFonts w:asciiTheme="minorHAnsi" w:hAnsiTheme="minorHAnsi" w:cstheme="minorHAnsi"/>
              <w:lang w:val="fr-FR"/>
            </w:rPr>
            <w:t>Table des matières</w:t>
          </w:r>
        </w:p>
        <w:p w14:paraId="1EE4DA36" w14:textId="772EA505" w:rsidR="007B4962" w:rsidRDefault="000F2FB1">
          <w:pPr>
            <w:pStyle w:val="TM1"/>
            <w:rPr>
              <w:noProof/>
              <w:lang w:eastAsia="fr-BE"/>
            </w:rPr>
          </w:pPr>
          <w:r w:rsidRPr="00A5534D">
            <w:rPr>
              <w:bCs/>
              <w:lang w:val="fr-FR"/>
            </w:rPr>
            <w:fldChar w:fldCharType="begin"/>
          </w:r>
          <w:r w:rsidRPr="00A5534D">
            <w:rPr>
              <w:bCs/>
              <w:lang w:val="fr-FR"/>
            </w:rPr>
            <w:instrText xml:space="preserve"> TOC \o "1-3" \h \z \u </w:instrText>
          </w:r>
          <w:r w:rsidRPr="00A5534D">
            <w:rPr>
              <w:bCs/>
              <w:lang w:val="fr-FR"/>
            </w:rPr>
            <w:fldChar w:fldCharType="separate"/>
          </w:r>
          <w:hyperlink w:anchor="_Toc113006427" w:history="1">
            <w:r w:rsidR="007B4962" w:rsidRPr="00FB556E">
              <w:rPr>
                <w:rStyle w:val="Lienhypertexte"/>
                <w:rFonts w:cstheme="minorHAnsi"/>
                <w:b/>
                <w:noProof/>
              </w:rPr>
              <w:t>1. Cadre et objectifs de l’appel à projets « Impulsion »</w:t>
            </w:r>
            <w:r w:rsidR="007B4962">
              <w:rPr>
                <w:noProof/>
                <w:webHidden/>
              </w:rPr>
              <w:tab/>
            </w:r>
            <w:r w:rsidR="007B4962">
              <w:rPr>
                <w:noProof/>
                <w:webHidden/>
              </w:rPr>
              <w:fldChar w:fldCharType="begin"/>
            </w:r>
            <w:r w:rsidR="007B4962">
              <w:rPr>
                <w:noProof/>
                <w:webHidden/>
              </w:rPr>
              <w:instrText xml:space="preserve"> PAGEREF _Toc113006427 \h </w:instrText>
            </w:r>
            <w:r w:rsidR="007B4962">
              <w:rPr>
                <w:noProof/>
                <w:webHidden/>
              </w:rPr>
            </w:r>
            <w:r w:rsidR="007B4962">
              <w:rPr>
                <w:noProof/>
                <w:webHidden/>
              </w:rPr>
              <w:fldChar w:fldCharType="separate"/>
            </w:r>
            <w:r w:rsidR="007B4962">
              <w:rPr>
                <w:noProof/>
                <w:webHidden/>
              </w:rPr>
              <w:t>2</w:t>
            </w:r>
            <w:r w:rsidR="007B4962">
              <w:rPr>
                <w:noProof/>
                <w:webHidden/>
              </w:rPr>
              <w:fldChar w:fldCharType="end"/>
            </w:r>
          </w:hyperlink>
        </w:p>
        <w:p w14:paraId="4C94178B" w14:textId="2D177AB9" w:rsidR="007B4962" w:rsidRDefault="002671EA">
          <w:pPr>
            <w:pStyle w:val="TM1"/>
            <w:rPr>
              <w:noProof/>
              <w:lang w:eastAsia="fr-BE"/>
            </w:rPr>
          </w:pPr>
          <w:hyperlink w:anchor="_Toc113006428" w:history="1">
            <w:r w:rsidR="007B4962" w:rsidRPr="00FB556E">
              <w:rPr>
                <w:rStyle w:val="Lienhypertexte"/>
                <w:rFonts w:cstheme="minorHAnsi"/>
                <w:b/>
                <w:noProof/>
              </w:rPr>
              <w:t>2. Actions subsidiables</w:t>
            </w:r>
            <w:r w:rsidR="007B4962">
              <w:rPr>
                <w:noProof/>
                <w:webHidden/>
              </w:rPr>
              <w:tab/>
            </w:r>
            <w:r w:rsidR="007B4962">
              <w:rPr>
                <w:noProof/>
                <w:webHidden/>
              </w:rPr>
              <w:fldChar w:fldCharType="begin"/>
            </w:r>
            <w:r w:rsidR="007B4962">
              <w:rPr>
                <w:noProof/>
                <w:webHidden/>
              </w:rPr>
              <w:instrText xml:space="preserve"> PAGEREF _Toc113006428 \h </w:instrText>
            </w:r>
            <w:r w:rsidR="007B4962">
              <w:rPr>
                <w:noProof/>
                <w:webHidden/>
              </w:rPr>
            </w:r>
            <w:r w:rsidR="007B4962">
              <w:rPr>
                <w:noProof/>
                <w:webHidden/>
              </w:rPr>
              <w:fldChar w:fldCharType="separate"/>
            </w:r>
            <w:r w:rsidR="007B4962">
              <w:rPr>
                <w:noProof/>
                <w:webHidden/>
              </w:rPr>
              <w:t>2</w:t>
            </w:r>
            <w:r w:rsidR="007B4962">
              <w:rPr>
                <w:noProof/>
                <w:webHidden/>
              </w:rPr>
              <w:fldChar w:fldCharType="end"/>
            </w:r>
          </w:hyperlink>
        </w:p>
        <w:p w14:paraId="685805BD" w14:textId="7AFADB1D" w:rsidR="007B4962" w:rsidRDefault="002671EA">
          <w:pPr>
            <w:pStyle w:val="TM1"/>
            <w:rPr>
              <w:noProof/>
              <w:lang w:eastAsia="fr-BE"/>
            </w:rPr>
          </w:pPr>
          <w:hyperlink w:anchor="_Toc113006429" w:history="1">
            <w:r w:rsidR="007B4962" w:rsidRPr="00FB556E">
              <w:rPr>
                <w:rStyle w:val="Lienhypertexte"/>
                <w:rFonts w:cstheme="minorHAnsi"/>
                <w:b/>
                <w:bCs/>
                <w:noProof/>
              </w:rPr>
              <w:t xml:space="preserve">3. </w:t>
            </w:r>
            <w:r w:rsidR="007B4962" w:rsidRPr="00FB556E">
              <w:rPr>
                <w:rStyle w:val="Lienhypertexte"/>
                <w:rFonts w:cstheme="minorHAnsi"/>
                <w:b/>
                <w:noProof/>
              </w:rPr>
              <w:t>Opérateurs éligibles</w:t>
            </w:r>
            <w:r w:rsidR="007B4962">
              <w:rPr>
                <w:noProof/>
                <w:webHidden/>
              </w:rPr>
              <w:tab/>
            </w:r>
            <w:r w:rsidR="007B4962">
              <w:rPr>
                <w:noProof/>
                <w:webHidden/>
              </w:rPr>
              <w:fldChar w:fldCharType="begin"/>
            </w:r>
            <w:r w:rsidR="007B4962">
              <w:rPr>
                <w:noProof/>
                <w:webHidden/>
              </w:rPr>
              <w:instrText xml:space="preserve"> PAGEREF _Toc113006429 \h </w:instrText>
            </w:r>
            <w:r w:rsidR="007B4962">
              <w:rPr>
                <w:noProof/>
                <w:webHidden/>
              </w:rPr>
            </w:r>
            <w:r w:rsidR="007B4962">
              <w:rPr>
                <w:noProof/>
                <w:webHidden/>
              </w:rPr>
              <w:fldChar w:fldCharType="separate"/>
            </w:r>
            <w:r w:rsidR="007B4962">
              <w:rPr>
                <w:noProof/>
                <w:webHidden/>
              </w:rPr>
              <w:t>3</w:t>
            </w:r>
            <w:r w:rsidR="007B4962">
              <w:rPr>
                <w:noProof/>
                <w:webHidden/>
              </w:rPr>
              <w:fldChar w:fldCharType="end"/>
            </w:r>
          </w:hyperlink>
        </w:p>
        <w:p w14:paraId="13E10020" w14:textId="49E7E9DA" w:rsidR="007B4962" w:rsidRDefault="002671EA">
          <w:pPr>
            <w:pStyle w:val="TM1"/>
            <w:rPr>
              <w:noProof/>
              <w:lang w:eastAsia="fr-BE"/>
            </w:rPr>
          </w:pPr>
          <w:hyperlink w:anchor="_Toc113006430" w:history="1">
            <w:r w:rsidR="007B4962" w:rsidRPr="00FB556E">
              <w:rPr>
                <w:rStyle w:val="Lienhypertexte"/>
                <w:rFonts w:cstheme="minorHAnsi"/>
                <w:b/>
                <w:noProof/>
              </w:rPr>
              <w:t>4. Demandes admissibles et montant de la subvention</w:t>
            </w:r>
            <w:r w:rsidR="007B4962">
              <w:rPr>
                <w:noProof/>
                <w:webHidden/>
              </w:rPr>
              <w:tab/>
            </w:r>
            <w:r w:rsidR="007B4962">
              <w:rPr>
                <w:noProof/>
                <w:webHidden/>
              </w:rPr>
              <w:fldChar w:fldCharType="begin"/>
            </w:r>
            <w:r w:rsidR="007B4962">
              <w:rPr>
                <w:noProof/>
                <w:webHidden/>
              </w:rPr>
              <w:instrText xml:space="preserve"> PAGEREF _Toc113006430 \h </w:instrText>
            </w:r>
            <w:r w:rsidR="007B4962">
              <w:rPr>
                <w:noProof/>
                <w:webHidden/>
              </w:rPr>
            </w:r>
            <w:r w:rsidR="007B4962">
              <w:rPr>
                <w:noProof/>
                <w:webHidden/>
              </w:rPr>
              <w:fldChar w:fldCharType="separate"/>
            </w:r>
            <w:r w:rsidR="007B4962">
              <w:rPr>
                <w:noProof/>
                <w:webHidden/>
              </w:rPr>
              <w:t>4</w:t>
            </w:r>
            <w:r w:rsidR="007B4962">
              <w:rPr>
                <w:noProof/>
                <w:webHidden/>
              </w:rPr>
              <w:fldChar w:fldCharType="end"/>
            </w:r>
          </w:hyperlink>
        </w:p>
        <w:p w14:paraId="39CE84A5" w14:textId="3C04126D" w:rsidR="007B4962" w:rsidRDefault="002671EA">
          <w:pPr>
            <w:pStyle w:val="TM1"/>
            <w:rPr>
              <w:noProof/>
              <w:lang w:eastAsia="fr-BE"/>
            </w:rPr>
          </w:pPr>
          <w:hyperlink w:anchor="_Toc113006431" w:history="1">
            <w:r w:rsidR="007B4962" w:rsidRPr="00FB556E">
              <w:rPr>
                <w:rStyle w:val="Lienhypertexte"/>
                <w:rFonts w:cstheme="minorHAnsi"/>
                <w:b/>
                <w:noProof/>
              </w:rPr>
              <w:t>5. Critères de recevabilité et formalités administratives</w:t>
            </w:r>
            <w:r w:rsidR="007B4962">
              <w:rPr>
                <w:noProof/>
                <w:webHidden/>
              </w:rPr>
              <w:tab/>
            </w:r>
            <w:r w:rsidR="007B4962">
              <w:rPr>
                <w:noProof/>
                <w:webHidden/>
              </w:rPr>
              <w:fldChar w:fldCharType="begin"/>
            </w:r>
            <w:r w:rsidR="007B4962">
              <w:rPr>
                <w:noProof/>
                <w:webHidden/>
              </w:rPr>
              <w:instrText xml:space="preserve"> PAGEREF _Toc113006431 \h </w:instrText>
            </w:r>
            <w:r w:rsidR="007B4962">
              <w:rPr>
                <w:noProof/>
                <w:webHidden/>
              </w:rPr>
            </w:r>
            <w:r w:rsidR="007B4962">
              <w:rPr>
                <w:noProof/>
                <w:webHidden/>
              </w:rPr>
              <w:fldChar w:fldCharType="separate"/>
            </w:r>
            <w:r w:rsidR="007B4962">
              <w:rPr>
                <w:noProof/>
                <w:webHidden/>
              </w:rPr>
              <w:t>4</w:t>
            </w:r>
            <w:r w:rsidR="007B4962">
              <w:rPr>
                <w:noProof/>
                <w:webHidden/>
              </w:rPr>
              <w:fldChar w:fldCharType="end"/>
            </w:r>
          </w:hyperlink>
        </w:p>
        <w:p w14:paraId="42C3908C" w14:textId="1460A4E1" w:rsidR="007B4962" w:rsidRDefault="002671EA">
          <w:pPr>
            <w:pStyle w:val="TM1"/>
            <w:rPr>
              <w:noProof/>
              <w:lang w:eastAsia="fr-BE"/>
            </w:rPr>
          </w:pPr>
          <w:hyperlink w:anchor="_Toc113006432" w:history="1">
            <w:r w:rsidR="007B4962" w:rsidRPr="00FB556E">
              <w:rPr>
                <w:rStyle w:val="Lienhypertexte"/>
                <w:rFonts w:cstheme="minorHAnsi"/>
                <w:b/>
                <w:noProof/>
              </w:rPr>
              <w:t>6. Critères de sélection des projets « Impulsion »</w:t>
            </w:r>
            <w:r w:rsidR="007B4962">
              <w:rPr>
                <w:noProof/>
                <w:webHidden/>
              </w:rPr>
              <w:tab/>
            </w:r>
            <w:r w:rsidR="007B4962">
              <w:rPr>
                <w:noProof/>
                <w:webHidden/>
              </w:rPr>
              <w:fldChar w:fldCharType="begin"/>
            </w:r>
            <w:r w:rsidR="007B4962">
              <w:rPr>
                <w:noProof/>
                <w:webHidden/>
              </w:rPr>
              <w:instrText xml:space="preserve"> PAGEREF _Toc113006432 \h </w:instrText>
            </w:r>
            <w:r w:rsidR="007B4962">
              <w:rPr>
                <w:noProof/>
                <w:webHidden/>
              </w:rPr>
            </w:r>
            <w:r w:rsidR="007B4962">
              <w:rPr>
                <w:noProof/>
                <w:webHidden/>
              </w:rPr>
              <w:fldChar w:fldCharType="separate"/>
            </w:r>
            <w:r w:rsidR="007B4962">
              <w:rPr>
                <w:noProof/>
                <w:webHidden/>
              </w:rPr>
              <w:t>4</w:t>
            </w:r>
            <w:r w:rsidR="007B4962">
              <w:rPr>
                <w:noProof/>
                <w:webHidden/>
              </w:rPr>
              <w:fldChar w:fldCharType="end"/>
            </w:r>
          </w:hyperlink>
        </w:p>
        <w:p w14:paraId="638D2632" w14:textId="257B7A96" w:rsidR="007B4962" w:rsidRDefault="002671EA">
          <w:pPr>
            <w:pStyle w:val="TM1"/>
            <w:rPr>
              <w:noProof/>
              <w:lang w:eastAsia="fr-BE"/>
            </w:rPr>
          </w:pPr>
          <w:hyperlink w:anchor="_Toc113006433" w:history="1">
            <w:r w:rsidR="007B4962" w:rsidRPr="00FB556E">
              <w:rPr>
                <w:rStyle w:val="Lienhypertexte"/>
                <w:rFonts w:cstheme="minorHAnsi"/>
                <w:b/>
                <w:noProof/>
              </w:rPr>
              <w:t>7. Justification et contrôle des subventions</w:t>
            </w:r>
            <w:r w:rsidR="007B4962">
              <w:rPr>
                <w:noProof/>
                <w:webHidden/>
              </w:rPr>
              <w:tab/>
            </w:r>
            <w:r w:rsidR="007B4962">
              <w:rPr>
                <w:noProof/>
                <w:webHidden/>
              </w:rPr>
              <w:fldChar w:fldCharType="begin"/>
            </w:r>
            <w:r w:rsidR="007B4962">
              <w:rPr>
                <w:noProof/>
                <w:webHidden/>
              </w:rPr>
              <w:instrText xml:space="preserve"> PAGEREF _Toc113006433 \h </w:instrText>
            </w:r>
            <w:r w:rsidR="007B4962">
              <w:rPr>
                <w:noProof/>
                <w:webHidden/>
              </w:rPr>
            </w:r>
            <w:r w:rsidR="007B4962">
              <w:rPr>
                <w:noProof/>
                <w:webHidden/>
              </w:rPr>
              <w:fldChar w:fldCharType="separate"/>
            </w:r>
            <w:r w:rsidR="007B4962">
              <w:rPr>
                <w:noProof/>
                <w:webHidden/>
              </w:rPr>
              <w:t>6</w:t>
            </w:r>
            <w:r w:rsidR="007B4962">
              <w:rPr>
                <w:noProof/>
                <w:webHidden/>
              </w:rPr>
              <w:fldChar w:fldCharType="end"/>
            </w:r>
          </w:hyperlink>
        </w:p>
        <w:p w14:paraId="38FF361D" w14:textId="592C856F" w:rsidR="007B4962" w:rsidRDefault="002671EA">
          <w:pPr>
            <w:pStyle w:val="TM1"/>
            <w:rPr>
              <w:noProof/>
              <w:lang w:eastAsia="fr-BE"/>
            </w:rPr>
          </w:pPr>
          <w:hyperlink w:anchor="_Toc113006434" w:history="1">
            <w:r w:rsidR="007B4962" w:rsidRPr="00FB556E">
              <w:rPr>
                <w:rStyle w:val="Lienhypertexte"/>
                <w:rFonts w:cstheme="minorHAnsi"/>
                <w:b/>
                <w:noProof/>
              </w:rPr>
              <w:t>8. Nature des dépenses éligibles</w:t>
            </w:r>
            <w:r w:rsidR="007B4962">
              <w:rPr>
                <w:noProof/>
                <w:webHidden/>
              </w:rPr>
              <w:tab/>
            </w:r>
            <w:r w:rsidR="007B4962">
              <w:rPr>
                <w:noProof/>
                <w:webHidden/>
              </w:rPr>
              <w:fldChar w:fldCharType="begin"/>
            </w:r>
            <w:r w:rsidR="007B4962">
              <w:rPr>
                <w:noProof/>
                <w:webHidden/>
              </w:rPr>
              <w:instrText xml:space="preserve"> PAGEREF _Toc113006434 \h </w:instrText>
            </w:r>
            <w:r w:rsidR="007B4962">
              <w:rPr>
                <w:noProof/>
                <w:webHidden/>
              </w:rPr>
            </w:r>
            <w:r w:rsidR="007B4962">
              <w:rPr>
                <w:noProof/>
                <w:webHidden/>
              </w:rPr>
              <w:fldChar w:fldCharType="separate"/>
            </w:r>
            <w:r w:rsidR="007B4962">
              <w:rPr>
                <w:noProof/>
                <w:webHidden/>
              </w:rPr>
              <w:t>6</w:t>
            </w:r>
            <w:r w:rsidR="007B4962">
              <w:rPr>
                <w:noProof/>
                <w:webHidden/>
              </w:rPr>
              <w:fldChar w:fldCharType="end"/>
            </w:r>
          </w:hyperlink>
        </w:p>
        <w:p w14:paraId="31CBCA3B" w14:textId="1D1731A0" w:rsidR="007B4962" w:rsidRDefault="002671EA">
          <w:pPr>
            <w:pStyle w:val="TM1"/>
            <w:rPr>
              <w:noProof/>
              <w:lang w:eastAsia="fr-BE"/>
            </w:rPr>
          </w:pPr>
          <w:hyperlink w:anchor="_Toc113006435" w:history="1">
            <w:r w:rsidR="007B4962" w:rsidRPr="00FB556E">
              <w:rPr>
                <w:rStyle w:val="Lienhypertexte"/>
                <w:rFonts w:cstheme="minorHAnsi"/>
                <w:b/>
                <w:bCs/>
                <w:noProof/>
              </w:rPr>
              <w:t>9. Personnes de contact</w:t>
            </w:r>
            <w:r w:rsidR="007B4962">
              <w:rPr>
                <w:noProof/>
                <w:webHidden/>
              </w:rPr>
              <w:tab/>
            </w:r>
            <w:r w:rsidR="007B4962">
              <w:rPr>
                <w:noProof/>
                <w:webHidden/>
              </w:rPr>
              <w:fldChar w:fldCharType="begin"/>
            </w:r>
            <w:r w:rsidR="007B4962">
              <w:rPr>
                <w:noProof/>
                <w:webHidden/>
              </w:rPr>
              <w:instrText xml:space="preserve"> PAGEREF _Toc113006435 \h </w:instrText>
            </w:r>
            <w:r w:rsidR="007B4962">
              <w:rPr>
                <w:noProof/>
                <w:webHidden/>
              </w:rPr>
            </w:r>
            <w:r w:rsidR="007B4962">
              <w:rPr>
                <w:noProof/>
                <w:webHidden/>
              </w:rPr>
              <w:fldChar w:fldCharType="separate"/>
            </w:r>
            <w:r w:rsidR="007B4962">
              <w:rPr>
                <w:noProof/>
                <w:webHidden/>
              </w:rPr>
              <w:t>6</w:t>
            </w:r>
            <w:r w:rsidR="007B4962">
              <w:rPr>
                <w:noProof/>
                <w:webHidden/>
              </w:rPr>
              <w:fldChar w:fldCharType="end"/>
            </w:r>
          </w:hyperlink>
        </w:p>
        <w:p w14:paraId="636E67A4" w14:textId="4820AD9F" w:rsidR="000F2FB1" w:rsidRPr="00A5534D" w:rsidRDefault="000F2FB1">
          <w:pPr>
            <w:rPr>
              <w:rFonts w:cstheme="minorHAnsi"/>
            </w:rPr>
          </w:pPr>
          <w:r w:rsidRPr="00A5534D">
            <w:rPr>
              <w:rFonts w:cstheme="minorHAnsi"/>
              <w:b/>
              <w:bCs/>
              <w:lang w:val="fr-FR"/>
            </w:rPr>
            <w:fldChar w:fldCharType="end"/>
          </w:r>
        </w:p>
      </w:sdtContent>
    </w:sdt>
    <w:p w14:paraId="6983FE8C" w14:textId="77777777" w:rsidR="002D7E46" w:rsidRPr="00A5534D" w:rsidRDefault="002D7E46" w:rsidP="00A5534D">
      <w:pPr>
        <w:pStyle w:val="Titre"/>
        <w:spacing w:line="240" w:lineRule="auto"/>
        <w:jc w:val="center"/>
        <w:rPr>
          <w:rFonts w:asciiTheme="minorHAnsi" w:hAnsiTheme="minorHAnsi" w:cstheme="minorHAnsi"/>
        </w:rPr>
      </w:pPr>
    </w:p>
    <w:p w14:paraId="312FDB04" w14:textId="18C779A1" w:rsidR="00A5534D" w:rsidRDefault="00A5534D">
      <w:pPr>
        <w:rPr>
          <w:rFonts w:eastAsiaTheme="majorEastAsia" w:cstheme="minorHAnsi"/>
          <w:b/>
          <w:color w:val="002060"/>
          <w:sz w:val="36"/>
          <w:szCs w:val="36"/>
        </w:rPr>
      </w:pPr>
      <w:r>
        <w:rPr>
          <w:rFonts w:cstheme="minorHAnsi"/>
          <w:b/>
          <w:color w:val="002060"/>
        </w:rPr>
        <w:br w:type="page"/>
      </w:r>
    </w:p>
    <w:p w14:paraId="07C92D36" w14:textId="2D7B6468" w:rsidR="00967C18" w:rsidRPr="00A5534D" w:rsidRDefault="00967C18" w:rsidP="00A5534D">
      <w:pPr>
        <w:pStyle w:val="Titre1"/>
        <w:rPr>
          <w:rFonts w:asciiTheme="minorHAnsi" w:hAnsiTheme="minorHAnsi" w:cstheme="minorHAnsi"/>
          <w:b/>
          <w:color w:val="002060"/>
          <w:sz w:val="24"/>
          <w:szCs w:val="24"/>
        </w:rPr>
      </w:pPr>
      <w:bookmarkStart w:id="0" w:name="_Toc113006427"/>
      <w:r w:rsidRPr="00A5534D">
        <w:rPr>
          <w:rFonts w:asciiTheme="minorHAnsi" w:hAnsiTheme="minorHAnsi" w:cstheme="minorHAnsi"/>
          <w:b/>
          <w:color w:val="002060"/>
        </w:rPr>
        <w:lastRenderedPageBreak/>
        <w:t>1</w:t>
      </w:r>
      <w:r w:rsidR="000634FB" w:rsidRPr="00A5534D">
        <w:rPr>
          <w:rFonts w:asciiTheme="minorHAnsi" w:hAnsiTheme="minorHAnsi" w:cstheme="minorHAnsi"/>
          <w:b/>
          <w:color w:val="002060"/>
        </w:rPr>
        <w:t xml:space="preserve">. </w:t>
      </w:r>
      <w:r w:rsidR="000634FB"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 xml:space="preserve">Cadre et objectifs de l’appel à projets </w:t>
      </w:r>
      <w:r w:rsidR="00997F06"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>« </w:t>
      </w:r>
      <w:r w:rsidR="000634FB"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>I</w:t>
      </w:r>
      <w:r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>mpulsion</w:t>
      </w:r>
      <w:r w:rsidR="00997F06"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> »</w:t>
      </w:r>
      <w:bookmarkEnd w:id="0"/>
      <w:r w:rsidR="00997F06"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BD816C1" w14:textId="77777777" w:rsidR="00967C18" w:rsidRPr="00A5534D" w:rsidRDefault="00967C18" w:rsidP="00A5534D">
      <w:pPr>
        <w:tabs>
          <w:tab w:val="left" w:pos="426"/>
        </w:tabs>
        <w:spacing w:line="240" w:lineRule="auto"/>
        <w:ind w:left="426"/>
        <w:jc w:val="both"/>
        <w:rPr>
          <w:rFonts w:cstheme="minorHAnsi"/>
          <w:color w:val="002060"/>
        </w:rPr>
      </w:pPr>
    </w:p>
    <w:p w14:paraId="3BEDD569" w14:textId="77777777" w:rsidR="000634FB" w:rsidRPr="00A5534D" w:rsidRDefault="00FA291F" w:rsidP="000F2FB1">
      <w:pPr>
        <w:pStyle w:val="Sous-titre"/>
        <w:rPr>
          <w:rFonts w:asciiTheme="minorHAnsi" w:hAnsiTheme="minorHAnsi" w:cstheme="minorHAnsi"/>
          <w:sz w:val="24"/>
          <w:szCs w:val="24"/>
        </w:rPr>
      </w:pPr>
      <w:r w:rsidRPr="00A5534D">
        <w:rPr>
          <w:rFonts w:asciiTheme="minorHAnsi" w:hAnsiTheme="minorHAnsi" w:cstheme="minorHAnsi"/>
          <w:sz w:val="24"/>
          <w:szCs w:val="24"/>
        </w:rPr>
        <w:t>Rétroacte</w:t>
      </w:r>
    </w:p>
    <w:p w14:paraId="4250EBFA" w14:textId="77777777" w:rsidR="00967C18" w:rsidRPr="00A5534D" w:rsidRDefault="00967C18" w:rsidP="00A5534D">
      <w:p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Le Fonds d’impulsion à la politique des immigrés (F.I.P.I.) a été créé en 1991 par le Gouver</w:t>
      </w:r>
      <w:r w:rsidR="000634FB" w:rsidRPr="00A5534D">
        <w:rPr>
          <w:rFonts w:cstheme="minorHAnsi"/>
          <w:color w:val="002060"/>
        </w:rPr>
        <w:t>nement fédéral. Son objectif était</w:t>
      </w:r>
      <w:r w:rsidRPr="00A5534D">
        <w:rPr>
          <w:rFonts w:cstheme="minorHAnsi"/>
          <w:color w:val="002060"/>
        </w:rPr>
        <w:t xml:space="preserve"> de soutenir des projets favorisant l’intégration sociale des personnes d’origine étrangère, la prévention des discriminations et le dialogue interculturel.</w:t>
      </w:r>
    </w:p>
    <w:p w14:paraId="182C79E1" w14:textId="084DA005" w:rsidR="00A10487" w:rsidRPr="00A5534D" w:rsidRDefault="00967C18" w:rsidP="00A5534D">
      <w:p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Suite à la 6ème réforme de l'</w:t>
      </w:r>
      <w:r w:rsidR="00997F06" w:rsidRPr="00A5534D">
        <w:rPr>
          <w:rFonts w:cstheme="minorHAnsi"/>
          <w:color w:val="002060"/>
        </w:rPr>
        <w:t>E</w:t>
      </w:r>
      <w:r w:rsidRPr="00A5534D">
        <w:rPr>
          <w:rFonts w:cstheme="minorHAnsi"/>
          <w:color w:val="002060"/>
        </w:rPr>
        <w:t xml:space="preserve">tat et aux transferts de la </w:t>
      </w:r>
      <w:r w:rsidR="00997F06" w:rsidRPr="00A5534D">
        <w:rPr>
          <w:rFonts w:cstheme="minorHAnsi"/>
          <w:color w:val="002060"/>
        </w:rPr>
        <w:t>S</w:t>
      </w:r>
      <w:r w:rsidRPr="00A5534D">
        <w:rPr>
          <w:rFonts w:cstheme="minorHAnsi"/>
          <w:color w:val="002060"/>
        </w:rPr>
        <w:t>ainte</w:t>
      </w:r>
      <w:r w:rsidR="00997F06" w:rsidRPr="00A5534D">
        <w:rPr>
          <w:rFonts w:cstheme="minorHAnsi"/>
          <w:color w:val="002060"/>
        </w:rPr>
        <w:t>-</w:t>
      </w:r>
      <w:r w:rsidRPr="00A5534D">
        <w:rPr>
          <w:rFonts w:cstheme="minorHAnsi"/>
          <w:color w:val="002060"/>
        </w:rPr>
        <w:t xml:space="preserve">Emilie, le FIPI a été confié aux entités fédérées et donc pour partie à la Commission communautaire française (COCOF). </w:t>
      </w:r>
    </w:p>
    <w:p w14:paraId="78E84F0F" w14:textId="386F2440" w:rsidR="00FF6CA1" w:rsidRPr="00A5534D" w:rsidRDefault="007D2D8D" w:rsidP="00A5534D">
      <w:p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A présent</w:t>
      </w:r>
      <w:r w:rsidR="000634FB" w:rsidRPr="00A5534D">
        <w:rPr>
          <w:rFonts w:cstheme="minorHAnsi"/>
          <w:color w:val="002060"/>
        </w:rPr>
        <w:t xml:space="preserve">, le FIPI </w:t>
      </w:r>
      <w:r w:rsidR="006A3995" w:rsidRPr="00A5534D">
        <w:rPr>
          <w:rFonts w:cstheme="minorHAnsi"/>
          <w:color w:val="002060"/>
        </w:rPr>
        <w:t xml:space="preserve">fait partie intégrante du dispositif de la cohésion sociale et </w:t>
      </w:r>
      <w:r w:rsidR="000634FB" w:rsidRPr="00A5534D">
        <w:rPr>
          <w:rFonts w:cstheme="minorHAnsi"/>
          <w:color w:val="002060"/>
        </w:rPr>
        <w:t>s’intit</w:t>
      </w:r>
      <w:r w:rsidR="00FF6CA1" w:rsidRPr="00A5534D">
        <w:rPr>
          <w:rFonts w:cstheme="minorHAnsi"/>
          <w:color w:val="002060"/>
        </w:rPr>
        <w:t>ule</w:t>
      </w:r>
      <w:r w:rsidR="00DF49C2">
        <w:rPr>
          <w:rFonts w:cstheme="minorHAnsi"/>
          <w:color w:val="002060"/>
        </w:rPr>
        <w:t xml:space="preserve"> « Impulsion »</w:t>
      </w:r>
      <w:r w:rsidR="00997F06" w:rsidRPr="00A5534D">
        <w:rPr>
          <w:rFonts w:cstheme="minorHAnsi"/>
          <w:color w:val="002060"/>
        </w:rPr>
        <w:t>, depuis le Décret du 30 novembre 2018 relatif à la cohésion sociale</w:t>
      </w:r>
      <w:r w:rsidR="0089350F">
        <w:rPr>
          <w:rFonts w:cstheme="minorHAnsi"/>
          <w:color w:val="002060"/>
        </w:rPr>
        <w:t>,</w:t>
      </w:r>
      <w:r w:rsidR="00910D6F">
        <w:rPr>
          <w:rFonts w:cstheme="minorHAnsi"/>
          <w:color w:val="002060"/>
        </w:rPr>
        <w:t xml:space="preserve"> dont l’</w:t>
      </w:r>
      <w:r w:rsidR="00DF49C2">
        <w:rPr>
          <w:rFonts w:cstheme="minorHAnsi"/>
          <w:color w:val="002060"/>
        </w:rPr>
        <w:t>objectif</w:t>
      </w:r>
      <w:r w:rsidR="00FF6CA1" w:rsidRPr="00A5534D">
        <w:rPr>
          <w:rFonts w:cstheme="minorHAnsi"/>
          <w:color w:val="002060"/>
        </w:rPr>
        <w:t xml:space="preserve"> </w:t>
      </w:r>
      <w:r w:rsidR="006A3995" w:rsidRPr="00A5534D">
        <w:rPr>
          <w:rFonts w:cstheme="minorHAnsi"/>
          <w:color w:val="002060"/>
        </w:rPr>
        <w:t>est de</w:t>
      </w:r>
      <w:r w:rsidR="000634FB" w:rsidRPr="00A5534D">
        <w:rPr>
          <w:rFonts w:cstheme="minorHAnsi"/>
          <w:color w:val="002060"/>
        </w:rPr>
        <w:t xml:space="preserve"> financer des projets renforçant la cohésion sociale</w:t>
      </w:r>
      <w:r w:rsidR="00FF6CA1" w:rsidRPr="00A5534D">
        <w:rPr>
          <w:rFonts w:cstheme="minorHAnsi"/>
          <w:color w:val="002060"/>
        </w:rPr>
        <w:t xml:space="preserve">. </w:t>
      </w:r>
    </w:p>
    <w:p w14:paraId="144FC797" w14:textId="185616CD" w:rsidR="00D5256C" w:rsidRPr="00A5534D" w:rsidRDefault="00910D6F" w:rsidP="00A5534D">
      <w:pPr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Toutefois, étant donné que l</w:t>
      </w:r>
      <w:r w:rsidR="00FF6CA1" w:rsidRPr="00A5534D">
        <w:rPr>
          <w:rFonts w:cstheme="minorHAnsi"/>
          <w:color w:val="002060"/>
        </w:rPr>
        <w:t>e Collège de la Commission communautaire française a décidé de prolonger les contrats communaux et régionaux de cohésion sociale</w:t>
      </w:r>
      <w:r>
        <w:rPr>
          <w:rFonts w:cstheme="minorHAnsi"/>
          <w:color w:val="002060"/>
        </w:rPr>
        <w:t xml:space="preserve"> jusqu’au 31 décembre 2023</w:t>
      </w:r>
      <w:r w:rsidR="00D5728A" w:rsidRPr="00A5534D">
        <w:rPr>
          <w:rFonts w:cstheme="minorHAnsi"/>
          <w:color w:val="002060"/>
        </w:rPr>
        <w:t xml:space="preserve">. </w:t>
      </w:r>
      <w:r w:rsidR="007D2D8D" w:rsidRPr="00A5534D">
        <w:rPr>
          <w:rFonts w:cstheme="minorHAnsi"/>
          <w:color w:val="002060"/>
        </w:rPr>
        <w:t>Les années 2021</w:t>
      </w:r>
      <w:r w:rsidR="007C35AD">
        <w:rPr>
          <w:rFonts w:cstheme="minorHAnsi"/>
          <w:color w:val="002060"/>
        </w:rPr>
        <w:t>,</w:t>
      </w:r>
      <w:r w:rsidR="00412D41">
        <w:rPr>
          <w:rFonts w:cstheme="minorHAnsi"/>
          <w:color w:val="002060"/>
        </w:rPr>
        <w:t xml:space="preserve"> </w:t>
      </w:r>
      <w:r w:rsidR="007D2D8D" w:rsidRPr="00A5534D">
        <w:rPr>
          <w:rFonts w:cstheme="minorHAnsi"/>
          <w:color w:val="002060"/>
        </w:rPr>
        <w:t xml:space="preserve">2022 </w:t>
      </w:r>
      <w:r w:rsidR="007C35AD">
        <w:rPr>
          <w:rFonts w:cstheme="minorHAnsi"/>
          <w:color w:val="002060"/>
        </w:rPr>
        <w:t xml:space="preserve">et 2023 </w:t>
      </w:r>
      <w:r w:rsidR="007D2D8D" w:rsidRPr="00A5534D">
        <w:rPr>
          <w:rFonts w:cstheme="minorHAnsi"/>
          <w:color w:val="002060"/>
        </w:rPr>
        <w:t xml:space="preserve">sont, dès lors, des années de transition entre l’ancien et le nouveau Décret de la Cohésion sociale. </w:t>
      </w:r>
      <w:r w:rsidR="006A3995" w:rsidRPr="00A5534D">
        <w:rPr>
          <w:rFonts w:cstheme="minorHAnsi"/>
          <w:color w:val="002060"/>
        </w:rPr>
        <w:t>Par conséquent, a</w:t>
      </w:r>
      <w:r w:rsidR="000634FB" w:rsidRPr="00A5534D">
        <w:rPr>
          <w:rFonts w:cstheme="minorHAnsi"/>
          <w:color w:val="002060"/>
        </w:rPr>
        <w:t xml:space="preserve">fin de ne pas déstabiliser le </w:t>
      </w:r>
      <w:r w:rsidR="006A3995" w:rsidRPr="00A5534D">
        <w:rPr>
          <w:rFonts w:cstheme="minorHAnsi"/>
          <w:color w:val="002060"/>
        </w:rPr>
        <w:t xml:space="preserve">secteur, </w:t>
      </w:r>
      <w:r w:rsidR="00665198" w:rsidRPr="00A5534D">
        <w:rPr>
          <w:rFonts w:cstheme="minorHAnsi"/>
          <w:color w:val="002060"/>
        </w:rPr>
        <w:t>l</w:t>
      </w:r>
      <w:r w:rsidR="00665198">
        <w:rPr>
          <w:rFonts w:cstheme="minorHAnsi"/>
          <w:color w:val="002060"/>
        </w:rPr>
        <w:t>’</w:t>
      </w:r>
      <w:r w:rsidR="00665198" w:rsidRPr="00A5534D">
        <w:rPr>
          <w:rFonts w:cstheme="minorHAnsi"/>
          <w:color w:val="002060"/>
        </w:rPr>
        <w:t>appel</w:t>
      </w:r>
      <w:r w:rsidR="006A3995" w:rsidRPr="00A5534D">
        <w:rPr>
          <w:rFonts w:cstheme="minorHAnsi"/>
          <w:color w:val="002060"/>
        </w:rPr>
        <w:t xml:space="preserve"> à projets </w:t>
      </w:r>
      <w:r w:rsidR="007C35AD">
        <w:rPr>
          <w:rFonts w:cstheme="minorHAnsi"/>
          <w:color w:val="002060"/>
        </w:rPr>
        <w:t>2023</w:t>
      </w:r>
      <w:r w:rsidR="006A3995" w:rsidRPr="00A5534D">
        <w:rPr>
          <w:rFonts w:cstheme="minorHAnsi"/>
          <w:color w:val="002060"/>
        </w:rPr>
        <w:t xml:space="preserve"> </w:t>
      </w:r>
      <w:r w:rsidR="00997F06" w:rsidRPr="00A5534D">
        <w:rPr>
          <w:rFonts w:cstheme="minorHAnsi"/>
          <w:color w:val="002060"/>
        </w:rPr>
        <w:t>s</w:t>
      </w:r>
      <w:r w:rsidR="007C35AD">
        <w:rPr>
          <w:rFonts w:cstheme="minorHAnsi"/>
          <w:color w:val="002060"/>
        </w:rPr>
        <w:t>’</w:t>
      </w:r>
      <w:r w:rsidR="00997F06" w:rsidRPr="00A5534D">
        <w:rPr>
          <w:rFonts w:cstheme="minorHAnsi"/>
          <w:color w:val="002060"/>
        </w:rPr>
        <w:t>inscri</w:t>
      </w:r>
      <w:r w:rsidR="007C35AD">
        <w:rPr>
          <w:rFonts w:cstheme="minorHAnsi"/>
          <w:color w:val="002060"/>
        </w:rPr>
        <w:t>t</w:t>
      </w:r>
      <w:r w:rsidR="00997F06" w:rsidRPr="00A5534D">
        <w:rPr>
          <w:rFonts w:cstheme="minorHAnsi"/>
          <w:color w:val="002060"/>
        </w:rPr>
        <w:t xml:space="preserve"> </w:t>
      </w:r>
      <w:r w:rsidR="00A10487" w:rsidRPr="00A5534D">
        <w:rPr>
          <w:rFonts w:cstheme="minorHAnsi"/>
          <w:color w:val="002060"/>
        </w:rPr>
        <w:t>d</w:t>
      </w:r>
      <w:r w:rsidR="000634FB" w:rsidRPr="00A5534D">
        <w:rPr>
          <w:rFonts w:cstheme="minorHAnsi"/>
          <w:color w:val="002060"/>
        </w:rPr>
        <w:t xml:space="preserve">ans la continuité </w:t>
      </w:r>
      <w:r w:rsidR="00890B78" w:rsidRPr="00A5534D">
        <w:rPr>
          <w:rFonts w:cstheme="minorHAnsi"/>
          <w:color w:val="002060"/>
        </w:rPr>
        <w:t>des années précédentes</w:t>
      </w:r>
      <w:r w:rsidR="00D5256C" w:rsidRPr="00A5534D">
        <w:rPr>
          <w:rFonts w:cstheme="minorHAnsi"/>
          <w:color w:val="002060"/>
        </w:rPr>
        <w:t xml:space="preserve">. </w:t>
      </w:r>
    </w:p>
    <w:p w14:paraId="109A9F9F" w14:textId="3CEC6BE1" w:rsidR="000634FB" w:rsidRPr="00A5534D" w:rsidRDefault="00023479" w:rsidP="00A5534D">
      <w:pPr>
        <w:tabs>
          <w:tab w:val="left" w:pos="426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Néanmoins, nous attirons votre attention sur les nouvelles actions subsidiables qui tiennent compte des diagnostics locaux des coordinations locales de cohésion sociale.</w:t>
      </w:r>
    </w:p>
    <w:p w14:paraId="16EA48BE" w14:textId="4306610F" w:rsidR="00FA291F" w:rsidRPr="00A5534D" w:rsidRDefault="00FA291F" w:rsidP="000F2FB1">
      <w:pPr>
        <w:pStyle w:val="Sous-titre"/>
        <w:rPr>
          <w:rFonts w:asciiTheme="minorHAnsi" w:hAnsiTheme="minorHAnsi" w:cstheme="minorHAnsi"/>
          <w:sz w:val="24"/>
          <w:szCs w:val="24"/>
        </w:rPr>
      </w:pPr>
      <w:r w:rsidRPr="00A5534D">
        <w:rPr>
          <w:rFonts w:asciiTheme="minorHAnsi" w:hAnsiTheme="minorHAnsi" w:cstheme="minorHAnsi"/>
          <w:sz w:val="24"/>
          <w:szCs w:val="24"/>
        </w:rPr>
        <w:t>Objectifs</w:t>
      </w:r>
    </w:p>
    <w:p w14:paraId="439A99F5" w14:textId="5FFC5ED2" w:rsidR="00967C18" w:rsidRPr="00A5534D" w:rsidRDefault="00967C18" w:rsidP="00A5534D">
      <w:pPr>
        <w:tabs>
          <w:tab w:val="left" w:pos="0"/>
        </w:tabs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 xml:space="preserve">Les demandes introduites doivent </w:t>
      </w:r>
      <w:r w:rsidR="00DF49C2">
        <w:rPr>
          <w:rFonts w:cstheme="minorHAnsi"/>
          <w:color w:val="002060"/>
        </w:rPr>
        <w:t>favoris</w:t>
      </w:r>
      <w:r w:rsidR="004569F0">
        <w:rPr>
          <w:rFonts w:cstheme="minorHAnsi"/>
          <w:color w:val="002060"/>
        </w:rPr>
        <w:t>er</w:t>
      </w:r>
      <w:r w:rsidR="00DF49C2">
        <w:rPr>
          <w:rFonts w:cstheme="minorHAnsi"/>
          <w:color w:val="002060"/>
        </w:rPr>
        <w:t xml:space="preserve"> </w:t>
      </w:r>
      <w:r w:rsidR="00B07BA2">
        <w:rPr>
          <w:rFonts w:cstheme="minorHAnsi"/>
          <w:color w:val="002060"/>
        </w:rPr>
        <w:t>l’insertion</w:t>
      </w:r>
      <w:r w:rsidR="00DF49C2">
        <w:rPr>
          <w:rFonts w:cstheme="minorHAnsi"/>
          <w:color w:val="002060"/>
        </w:rPr>
        <w:t xml:space="preserve"> sociale des personnes issues des migrations </w:t>
      </w:r>
      <w:r w:rsidR="004569F0">
        <w:rPr>
          <w:rFonts w:cstheme="minorHAnsi"/>
          <w:color w:val="002060"/>
        </w:rPr>
        <w:t>et une meilleure cohabitation des communautés locales par la réalisation d’une ou plusieurs dimensions telles </w:t>
      </w:r>
      <w:r w:rsidR="00B07BA2">
        <w:rPr>
          <w:rFonts w:cstheme="minorHAnsi"/>
          <w:color w:val="002060"/>
        </w:rPr>
        <w:t>que :</w:t>
      </w:r>
      <w:r w:rsidR="004569F0">
        <w:rPr>
          <w:rFonts w:cstheme="minorHAnsi"/>
          <w:color w:val="002060"/>
        </w:rPr>
        <w:t xml:space="preserve"> </w:t>
      </w:r>
    </w:p>
    <w:p w14:paraId="3308A21F" w14:textId="0948205B" w:rsidR="00967C18" w:rsidRPr="00A5534D" w:rsidRDefault="00412D41" w:rsidP="007C2671">
      <w:pPr>
        <w:pStyle w:val="Paragraphedeliste"/>
        <w:numPr>
          <w:ilvl w:val="0"/>
          <w:numId w:val="2"/>
        </w:numPr>
        <w:tabs>
          <w:tab w:val="left" w:pos="361"/>
          <w:tab w:val="left" w:pos="721"/>
        </w:tabs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La</w:t>
      </w:r>
      <w:r w:rsidR="00967C18" w:rsidRPr="00A5534D">
        <w:rPr>
          <w:rFonts w:cstheme="minorHAnsi"/>
          <w:color w:val="002060"/>
        </w:rPr>
        <w:t xml:space="preserve"> promotion de l’égalité et de la diversité dans l’ensemble des secteurs de la vie sociale, culturelle et économique ;</w:t>
      </w:r>
    </w:p>
    <w:p w14:paraId="6D404159" w14:textId="2F0DF902" w:rsidR="00967C18" w:rsidRPr="00A5534D" w:rsidRDefault="00412D41" w:rsidP="007C2671">
      <w:pPr>
        <w:pStyle w:val="Corpsdetexte"/>
        <w:numPr>
          <w:ilvl w:val="0"/>
          <w:numId w:val="2"/>
        </w:numPr>
        <w:tabs>
          <w:tab w:val="left" w:pos="361"/>
          <w:tab w:val="left" w:pos="721"/>
        </w:tabs>
        <w:spacing w:after="0"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La</w:t>
      </w:r>
      <w:r w:rsidR="00967C18" w:rsidRPr="00A5534D">
        <w:rPr>
          <w:rFonts w:cstheme="minorHAnsi"/>
          <w:color w:val="002060"/>
        </w:rPr>
        <w:t xml:space="preserve"> participation à la vie sociale, culturelle, économique et politique, et l’acquisition de ressources utiles à l’exercice du libre choix et de l’autonomie de la personne ;</w:t>
      </w:r>
    </w:p>
    <w:p w14:paraId="5517D51D" w14:textId="3DA70154" w:rsidR="00967C18" w:rsidRPr="00A5534D" w:rsidRDefault="00412D41" w:rsidP="00A5534D">
      <w:pPr>
        <w:pStyle w:val="Corpsdetexte"/>
        <w:numPr>
          <w:ilvl w:val="0"/>
          <w:numId w:val="2"/>
        </w:numPr>
        <w:tabs>
          <w:tab w:val="left" w:pos="361"/>
          <w:tab w:val="left" w:pos="721"/>
        </w:tabs>
        <w:spacing w:after="0"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L’amélioration</w:t>
      </w:r>
      <w:r w:rsidR="00967C18" w:rsidRPr="00A5534D">
        <w:rPr>
          <w:rFonts w:cstheme="minorHAnsi"/>
          <w:color w:val="002060"/>
        </w:rPr>
        <w:t xml:space="preserve"> de l’échange et de la connaissance mutuelle entre les différentes </w:t>
      </w:r>
      <w:r w:rsidR="00292F0C" w:rsidRPr="00A5534D">
        <w:rPr>
          <w:rFonts w:cstheme="minorHAnsi"/>
          <w:color w:val="002060"/>
        </w:rPr>
        <w:t>communautés, ainsi</w:t>
      </w:r>
      <w:r w:rsidR="00967C18" w:rsidRPr="00A5534D">
        <w:rPr>
          <w:rFonts w:cstheme="minorHAnsi"/>
          <w:color w:val="002060"/>
        </w:rPr>
        <w:t xml:space="preserve"> que le dialogue interculturel ;</w:t>
      </w:r>
    </w:p>
    <w:p w14:paraId="0E579507" w14:textId="6B18E9D4" w:rsidR="00967C18" w:rsidRPr="00A5534D" w:rsidRDefault="00412D41" w:rsidP="00A5534D">
      <w:pPr>
        <w:pStyle w:val="Paragraphedeliste"/>
        <w:numPr>
          <w:ilvl w:val="0"/>
          <w:numId w:val="2"/>
        </w:numPr>
        <w:tabs>
          <w:tab w:val="left" w:pos="361"/>
          <w:tab w:val="left" w:pos="721"/>
        </w:tabs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Le</w:t>
      </w:r>
      <w:r w:rsidR="00967C18" w:rsidRPr="00A5534D">
        <w:rPr>
          <w:rFonts w:cstheme="minorHAnsi"/>
          <w:color w:val="002060"/>
        </w:rPr>
        <w:t xml:space="preserve"> soutien aux dynamiques locales favorisant la cohésion sociale ;</w:t>
      </w:r>
    </w:p>
    <w:p w14:paraId="50FCD8B3" w14:textId="35CF6AF8" w:rsidR="00967C18" w:rsidRPr="00A5534D" w:rsidRDefault="00412D41" w:rsidP="00A5534D">
      <w:pPr>
        <w:pStyle w:val="Paragraphedeliste"/>
        <w:numPr>
          <w:ilvl w:val="0"/>
          <w:numId w:val="2"/>
        </w:numPr>
        <w:tabs>
          <w:tab w:val="left" w:pos="361"/>
          <w:tab w:val="left" w:pos="721"/>
        </w:tabs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La</w:t>
      </w:r>
      <w:r w:rsidR="00967C18" w:rsidRPr="00A5534D">
        <w:rPr>
          <w:rFonts w:cstheme="minorHAnsi"/>
          <w:color w:val="002060"/>
        </w:rPr>
        <w:t xml:space="preserve"> mixité sociale, culturelle, intergénérationnelle et de genre du public ;</w:t>
      </w:r>
    </w:p>
    <w:p w14:paraId="0F123CD9" w14:textId="714776CB" w:rsidR="00967C18" w:rsidRPr="00A5534D" w:rsidRDefault="00412D41" w:rsidP="00A5534D">
      <w:pPr>
        <w:pStyle w:val="Paragraphedeliste"/>
        <w:numPr>
          <w:ilvl w:val="0"/>
          <w:numId w:val="2"/>
        </w:numPr>
        <w:tabs>
          <w:tab w:val="left" w:pos="361"/>
          <w:tab w:val="left" w:pos="721"/>
        </w:tabs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L’émancipation</w:t>
      </w:r>
      <w:r w:rsidR="00967C18" w:rsidRPr="00A5534D">
        <w:rPr>
          <w:rFonts w:cstheme="minorHAnsi"/>
          <w:color w:val="002060"/>
        </w:rPr>
        <w:t xml:space="preserve"> des femmes et des jeunes filles ;</w:t>
      </w:r>
    </w:p>
    <w:p w14:paraId="49B500F0" w14:textId="46AADA04" w:rsidR="00967C18" w:rsidRPr="00A5534D" w:rsidRDefault="00412D41" w:rsidP="00A5534D">
      <w:pPr>
        <w:pStyle w:val="Paragraphedeliste"/>
        <w:numPr>
          <w:ilvl w:val="0"/>
          <w:numId w:val="2"/>
        </w:numPr>
        <w:tabs>
          <w:tab w:val="left" w:pos="721"/>
          <w:tab w:val="left" w:pos="1724"/>
        </w:tabs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La</w:t>
      </w:r>
      <w:r w:rsidR="00967C18" w:rsidRPr="00A5534D">
        <w:rPr>
          <w:rFonts w:cstheme="minorHAnsi"/>
          <w:color w:val="002060"/>
        </w:rPr>
        <w:t xml:space="preserve"> lutte contre le racisme, l'antisémitisme, l'islamophobie et toutes les </w:t>
      </w:r>
      <w:r w:rsidRPr="00A5534D">
        <w:rPr>
          <w:rFonts w:cstheme="minorHAnsi"/>
          <w:color w:val="002060"/>
        </w:rPr>
        <w:t>autres discriminations</w:t>
      </w:r>
      <w:r w:rsidR="00967C18" w:rsidRPr="00A5534D">
        <w:rPr>
          <w:rFonts w:cstheme="minorHAnsi"/>
          <w:color w:val="002060"/>
        </w:rPr>
        <w:t> ;</w:t>
      </w:r>
    </w:p>
    <w:p w14:paraId="3FF1C231" w14:textId="1C4721B7" w:rsidR="00967C18" w:rsidRPr="00A5534D" w:rsidRDefault="00412D41" w:rsidP="00A5534D">
      <w:pPr>
        <w:pStyle w:val="Paragraphedeliste"/>
        <w:numPr>
          <w:ilvl w:val="0"/>
          <w:numId w:val="2"/>
        </w:numPr>
        <w:tabs>
          <w:tab w:val="left" w:pos="721"/>
          <w:tab w:val="left" w:pos="1724"/>
        </w:tabs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La</w:t>
      </w:r>
      <w:r w:rsidR="00967C18" w:rsidRPr="00A5534D">
        <w:rPr>
          <w:rFonts w:cstheme="minorHAnsi"/>
          <w:color w:val="002060"/>
        </w:rPr>
        <w:t xml:space="preserve"> lutte</w:t>
      </w:r>
      <w:r w:rsidR="00D54195" w:rsidRPr="00A5534D">
        <w:rPr>
          <w:rFonts w:cstheme="minorHAnsi"/>
          <w:color w:val="002060"/>
        </w:rPr>
        <w:t xml:space="preserve"> contre les replis identitaires ;</w:t>
      </w:r>
    </w:p>
    <w:p w14:paraId="38B3A4D2" w14:textId="6FE51E87" w:rsidR="00D54195" w:rsidRPr="00A5534D" w:rsidRDefault="00412D41" w:rsidP="00A5534D">
      <w:pPr>
        <w:pStyle w:val="Paragraphedeliste"/>
        <w:numPr>
          <w:ilvl w:val="0"/>
          <w:numId w:val="2"/>
        </w:numPr>
        <w:tabs>
          <w:tab w:val="left" w:pos="721"/>
          <w:tab w:val="left" w:pos="1724"/>
        </w:tabs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La</w:t>
      </w:r>
      <w:r w:rsidR="00D54195" w:rsidRPr="00A5534D">
        <w:rPr>
          <w:rFonts w:cstheme="minorHAnsi"/>
          <w:color w:val="002060"/>
        </w:rPr>
        <w:t xml:space="preserve"> lutte contre les préjugés et les stéréotypes.</w:t>
      </w:r>
    </w:p>
    <w:p w14:paraId="10F2C098" w14:textId="4E4C82AC" w:rsidR="00967C18" w:rsidRPr="00A5534D" w:rsidRDefault="00967C18" w:rsidP="00A5534D">
      <w:pPr>
        <w:pStyle w:val="Titre1"/>
        <w:rPr>
          <w:rFonts w:asciiTheme="minorHAnsi" w:hAnsiTheme="minorHAnsi" w:cstheme="minorHAnsi"/>
          <w:b/>
          <w:color w:val="002060"/>
        </w:rPr>
      </w:pPr>
      <w:bookmarkStart w:id="1" w:name="_Toc113006428"/>
      <w:r w:rsidRPr="00A5534D">
        <w:rPr>
          <w:rFonts w:asciiTheme="minorHAnsi" w:hAnsiTheme="minorHAnsi" w:cstheme="minorHAnsi"/>
          <w:b/>
          <w:color w:val="002060"/>
        </w:rPr>
        <w:t xml:space="preserve">2. </w:t>
      </w:r>
      <w:r w:rsidR="007C2671">
        <w:rPr>
          <w:rStyle w:val="Titre1Car"/>
          <w:rFonts w:asciiTheme="minorHAnsi" w:hAnsiTheme="minorHAnsi" w:cstheme="minorHAnsi"/>
          <w:b/>
          <w:sz w:val="28"/>
          <w:szCs w:val="28"/>
        </w:rPr>
        <w:t>A</w:t>
      </w:r>
      <w:r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>ctions subsidiables</w:t>
      </w:r>
      <w:bookmarkEnd w:id="1"/>
    </w:p>
    <w:p w14:paraId="0065DD04" w14:textId="123E95E8" w:rsidR="00967C18" w:rsidRPr="00A5534D" w:rsidRDefault="00967C18" w:rsidP="00A5534D">
      <w:pPr>
        <w:pStyle w:val="Corpsdetexte3"/>
        <w:spacing w:line="240" w:lineRule="auto"/>
        <w:rPr>
          <w:rFonts w:cstheme="minorHAnsi"/>
          <w:b w:val="0"/>
          <w:i w:val="0"/>
          <w:color w:val="002060"/>
          <w:szCs w:val="22"/>
          <w:lang w:val="fr-BE"/>
        </w:rPr>
      </w:pPr>
      <w:r w:rsidRPr="00A5534D">
        <w:rPr>
          <w:rFonts w:cstheme="minorHAnsi"/>
          <w:b w:val="0"/>
          <w:i w:val="0"/>
          <w:color w:val="002060"/>
          <w:szCs w:val="22"/>
          <w:lang w:val="fr-BE"/>
        </w:rPr>
        <w:t xml:space="preserve">Les </w:t>
      </w:r>
      <w:r w:rsidR="00FA291F" w:rsidRPr="00A5534D">
        <w:rPr>
          <w:rFonts w:cstheme="minorHAnsi"/>
          <w:b w:val="0"/>
          <w:i w:val="0"/>
          <w:color w:val="002060"/>
          <w:szCs w:val="22"/>
          <w:lang w:val="fr-BE"/>
        </w:rPr>
        <w:t>actions subsidiables</w:t>
      </w:r>
      <w:r w:rsidRPr="00A5534D">
        <w:rPr>
          <w:rFonts w:cstheme="minorHAnsi"/>
          <w:b w:val="0"/>
          <w:i w:val="0"/>
          <w:color w:val="002060"/>
          <w:szCs w:val="22"/>
          <w:lang w:val="fr-BE"/>
        </w:rPr>
        <w:t xml:space="preserve"> doivent être destinées à titre principal à des personnes d’origine ou de nationalité étrangère, avec une attention particuli</w:t>
      </w:r>
      <w:r w:rsidR="00D54195" w:rsidRPr="00A5534D">
        <w:rPr>
          <w:rFonts w:cstheme="minorHAnsi"/>
          <w:b w:val="0"/>
          <w:i w:val="0"/>
          <w:color w:val="002060"/>
          <w:szCs w:val="22"/>
          <w:lang w:val="fr-BE"/>
        </w:rPr>
        <w:t xml:space="preserve">ère pour les </w:t>
      </w:r>
      <w:r w:rsidR="00FA291F" w:rsidRPr="00A5534D">
        <w:rPr>
          <w:rFonts w:cstheme="minorHAnsi"/>
          <w:b w:val="0"/>
          <w:i w:val="0"/>
          <w:color w:val="002060"/>
          <w:szCs w:val="22"/>
          <w:lang w:val="fr-BE"/>
        </w:rPr>
        <w:t>nouvelles migrations</w:t>
      </w:r>
      <w:r w:rsidR="00D54195" w:rsidRPr="00A5534D">
        <w:rPr>
          <w:rFonts w:cstheme="minorHAnsi"/>
          <w:b w:val="0"/>
          <w:i w:val="0"/>
          <w:color w:val="002060"/>
          <w:szCs w:val="22"/>
          <w:lang w:val="fr-BE"/>
        </w:rPr>
        <w:t xml:space="preserve">, </w:t>
      </w:r>
      <w:r w:rsidRPr="00A5534D">
        <w:rPr>
          <w:rFonts w:cstheme="minorHAnsi"/>
          <w:b w:val="0"/>
          <w:i w:val="0"/>
          <w:color w:val="002060"/>
          <w:szCs w:val="22"/>
          <w:lang w:val="fr-BE"/>
        </w:rPr>
        <w:t>les femmes</w:t>
      </w:r>
      <w:r w:rsidR="007C35AD">
        <w:rPr>
          <w:rFonts w:cstheme="minorHAnsi"/>
          <w:b w:val="0"/>
          <w:i w:val="0"/>
          <w:color w:val="002060"/>
          <w:szCs w:val="22"/>
          <w:lang w:val="fr-BE"/>
        </w:rPr>
        <w:t>,</w:t>
      </w:r>
      <w:r w:rsidR="009B5852" w:rsidRPr="00A5534D">
        <w:rPr>
          <w:rFonts w:cstheme="minorHAnsi"/>
          <w:b w:val="0"/>
          <w:i w:val="0"/>
          <w:color w:val="002060"/>
          <w:szCs w:val="22"/>
          <w:lang w:val="fr-BE"/>
        </w:rPr>
        <w:t xml:space="preserve"> </w:t>
      </w:r>
      <w:r w:rsidR="00D54195" w:rsidRPr="00A5534D">
        <w:rPr>
          <w:rFonts w:cstheme="minorHAnsi"/>
          <w:b w:val="0"/>
          <w:i w:val="0"/>
          <w:color w:val="002060"/>
          <w:szCs w:val="22"/>
          <w:lang w:val="fr-BE"/>
        </w:rPr>
        <w:t>les jeunes</w:t>
      </w:r>
      <w:r w:rsidR="00FA291F" w:rsidRPr="00A5534D">
        <w:rPr>
          <w:rFonts w:cstheme="minorHAnsi"/>
          <w:b w:val="0"/>
          <w:i w:val="0"/>
          <w:color w:val="002060"/>
          <w:szCs w:val="22"/>
          <w:lang w:val="fr-BE"/>
        </w:rPr>
        <w:t xml:space="preserve"> et les personnes porteuses d’un handicap</w:t>
      </w:r>
      <w:r w:rsidRPr="00A5534D">
        <w:rPr>
          <w:rFonts w:cstheme="minorHAnsi"/>
          <w:b w:val="0"/>
          <w:i w:val="0"/>
          <w:color w:val="002060"/>
          <w:szCs w:val="22"/>
          <w:lang w:val="fr-BE"/>
        </w:rPr>
        <w:t xml:space="preserve">. Elles visent à renforcer </w:t>
      </w:r>
      <w:r w:rsidR="0061797F" w:rsidRPr="00A5534D">
        <w:rPr>
          <w:rFonts w:cstheme="minorHAnsi"/>
          <w:b w:val="0"/>
          <w:i w:val="0"/>
          <w:color w:val="002060"/>
          <w:szCs w:val="22"/>
          <w:lang w:val="fr-BE"/>
        </w:rPr>
        <w:t>la mixité</w:t>
      </w:r>
      <w:r w:rsidRPr="00A5534D">
        <w:rPr>
          <w:rFonts w:cstheme="minorHAnsi"/>
          <w:b w:val="0"/>
          <w:i w:val="0"/>
          <w:color w:val="002060"/>
          <w:szCs w:val="22"/>
          <w:lang w:val="fr-BE"/>
        </w:rPr>
        <w:t xml:space="preserve"> sociale et culturelle.</w:t>
      </w:r>
    </w:p>
    <w:p w14:paraId="4CA7BD35" w14:textId="61E77F12" w:rsidR="00967C18" w:rsidRDefault="00FA291F" w:rsidP="00A5534D">
      <w:p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Pour ce faire, l</w:t>
      </w:r>
      <w:r w:rsidR="00967C18" w:rsidRPr="00A5534D">
        <w:rPr>
          <w:rFonts w:cstheme="minorHAnsi"/>
          <w:color w:val="002060"/>
        </w:rPr>
        <w:t>’impulsion soutient la mise en œuvre d’une des actions suivantes :</w:t>
      </w:r>
    </w:p>
    <w:p w14:paraId="5A12743E" w14:textId="1E5CBC0B" w:rsidR="00967C18" w:rsidRDefault="00412D41" w:rsidP="00A5534D">
      <w:pPr>
        <w:numPr>
          <w:ilvl w:val="0"/>
          <w:numId w:val="3"/>
        </w:numPr>
        <w:spacing w:line="240" w:lineRule="auto"/>
        <w:ind w:left="993" w:firstLine="0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La</w:t>
      </w:r>
      <w:r w:rsidR="00967C18" w:rsidRPr="00A5534D">
        <w:rPr>
          <w:rFonts w:cstheme="minorHAnsi"/>
          <w:color w:val="002060"/>
        </w:rPr>
        <w:t xml:space="preserve"> promotion de la réussite scolaire (mise à nive</w:t>
      </w:r>
      <w:r w:rsidR="00267BC0" w:rsidRPr="00A5534D">
        <w:rPr>
          <w:rFonts w:cstheme="minorHAnsi"/>
          <w:color w:val="002060"/>
        </w:rPr>
        <w:t xml:space="preserve">au, orientation, prévention du </w:t>
      </w:r>
      <w:r w:rsidR="00967C18" w:rsidRPr="00A5534D">
        <w:rPr>
          <w:rFonts w:cstheme="minorHAnsi"/>
          <w:color w:val="002060"/>
        </w:rPr>
        <w:t>décrochage et de l’absentéisme</w:t>
      </w:r>
      <w:r w:rsidR="007C2671">
        <w:rPr>
          <w:rFonts w:cstheme="minorHAnsi"/>
          <w:color w:val="002060"/>
        </w:rPr>
        <w:t>)</w:t>
      </w:r>
      <w:r w:rsidR="00967C18" w:rsidRPr="00A5534D">
        <w:rPr>
          <w:rFonts w:cstheme="minorHAnsi"/>
          <w:color w:val="002060"/>
        </w:rPr>
        <w:t> </w:t>
      </w:r>
      <w:r w:rsidR="00085307">
        <w:rPr>
          <w:rFonts w:cstheme="minorHAnsi"/>
          <w:color w:val="002060"/>
        </w:rPr>
        <w:t>et l’</w:t>
      </w:r>
      <w:r w:rsidR="007C2671">
        <w:rPr>
          <w:rFonts w:cstheme="minorHAnsi"/>
          <w:color w:val="002060"/>
        </w:rPr>
        <w:t>accueil</w:t>
      </w:r>
      <w:r w:rsidR="00085307">
        <w:rPr>
          <w:rFonts w:cstheme="minorHAnsi"/>
          <w:color w:val="002060"/>
        </w:rPr>
        <w:t xml:space="preserve"> extra-scolaire</w:t>
      </w:r>
      <w:r w:rsidR="00085307" w:rsidRPr="00A5534D">
        <w:rPr>
          <w:rFonts w:cstheme="minorHAnsi"/>
          <w:color w:val="002060"/>
        </w:rPr>
        <w:t xml:space="preserve"> ;</w:t>
      </w:r>
    </w:p>
    <w:p w14:paraId="5A18D317" w14:textId="0FE9E4A0" w:rsidR="00085307" w:rsidRDefault="00085307" w:rsidP="00085307">
      <w:pPr>
        <w:pStyle w:val="Paragraphedeliste"/>
        <w:numPr>
          <w:ilvl w:val="0"/>
          <w:numId w:val="39"/>
        </w:numPr>
        <w:rPr>
          <w:rFonts w:cstheme="minorHAnsi"/>
          <w:color w:val="002060"/>
        </w:rPr>
      </w:pPr>
      <w:r w:rsidRPr="00085307">
        <w:rPr>
          <w:rFonts w:cstheme="minorHAnsi"/>
          <w:color w:val="002060"/>
        </w:rPr>
        <w:lastRenderedPageBreak/>
        <w:t>Le développement des compétences numériques pour les enfants et les jeunes dans le cadre du soutien et de l’accompagnement à la scolarité ;</w:t>
      </w:r>
    </w:p>
    <w:p w14:paraId="6313971D" w14:textId="10674FF4" w:rsidR="00085307" w:rsidRPr="00AC5FED" w:rsidRDefault="00085307" w:rsidP="00AC5FED">
      <w:pPr>
        <w:pStyle w:val="Paragraphedeliste"/>
        <w:numPr>
          <w:ilvl w:val="0"/>
          <w:numId w:val="39"/>
        </w:numPr>
        <w:rPr>
          <w:rFonts w:cstheme="minorHAnsi"/>
          <w:color w:val="002060"/>
        </w:rPr>
      </w:pPr>
      <w:r w:rsidRPr="00AC5FED">
        <w:rPr>
          <w:rFonts w:cstheme="minorHAnsi"/>
          <w:color w:val="002060"/>
        </w:rPr>
        <w:t>L’accompagnement des jeunes de 1</w:t>
      </w:r>
      <w:r w:rsidR="00AC5FED">
        <w:rPr>
          <w:rFonts w:cstheme="minorHAnsi"/>
          <w:color w:val="002060"/>
        </w:rPr>
        <w:t>2</w:t>
      </w:r>
      <w:r w:rsidRPr="00AC5FED">
        <w:rPr>
          <w:rFonts w:cstheme="minorHAnsi"/>
          <w:color w:val="002060"/>
        </w:rPr>
        <w:t xml:space="preserve"> à 25 ans pour favoriser l’engagement citoyen</w:t>
      </w:r>
      <w:r w:rsidR="00461BA8">
        <w:rPr>
          <w:rFonts w:cstheme="minorHAnsi"/>
          <w:color w:val="002060"/>
        </w:rPr>
        <w:t> ;</w:t>
      </w:r>
    </w:p>
    <w:p w14:paraId="5207DF3E" w14:textId="77777777" w:rsidR="00085307" w:rsidRPr="00A5534D" w:rsidRDefault="00085307" w:rsidP="00AC5FED">
      <w:pPr>
        <w:spacing w:line="240" w:lineRule="auto"/>
        <w:ind w:left="993"/>
        <w:jc w:val="both"/>
        <w:rPr>
          <w:rFonts w:cstheme="minorHAnsi"/>
          <w:color w:val="002060"/>
        </w:rPr>
      </w:pPr>
    </w:p>
    <w:p w14:paraId="207C3F80" w14:textId="66870B0B" w:rsidR="00967C18" w:rsidRDefault="00412D41" w:rsidP="00A5534D">
      <w:pPr>
        <w:numPr>
          <w:ilvl w:val="0"/>
          <w:numId w:val="3"/>
        </w:numPr>
        <w:spacing w:line="240" w:lineRule="auto"/>
        <w:ind w:left="993" w:firstLine="0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L’enseignement</w:t>
      </w:r>
      <w:r w:rsidR="00967C18" w:rsidRPr="00A5534D">
        <w:rPr>
          <w:rFonts w:cstheme="minorHAnsi"/>
          <w:color w:val="002060"/>
        </w:rPr>
        <w:t xml:space="preserve"> du français </w:t>
      </w:r>
      <w:bookmarkStart w:id="2" w:name="_Hlk108782140"/>
      <w:r w:rsidR="00687569">
        <w:rPr>
          <w:rFonts w:cstheme="minorHAnsi"/>
          <w:color w:val="002060"/>
        </w:rPr>
        <w:t>pour les jeunes</w:t>
      </w:r>
      <w:r w:rsidR="0027083B" w:rsidRPr="0027083B">
        <w:t xml:space="preserve"> </w:t>
      </w:r>
      <w:r w:rsidR="0027083B">
        <w:t>(</w:t>
      </w:r>
      <w:r w:rsidR="0027083B" w:rsidRPr="0027083B">
        <w:rPr>
          <w:rFonts w:cstheme="minorHAnsi"/>
          <w:color w:val="002060"/>
        </w:rPr>
        <w:t>en dehors du temps réservé à l’obligation scolaire)</w:t>
      </w:r>
      <w:r w:rsidR="00687569">
        <w:rPr>
          <w:rFonts w:cstheme="minorHAnsi"/>
          <w:color w:val="002060"/>
        </w:rPr>
        <w:t xml:space="preserve"> et les adultes</w:t>
      </w:r>
      <w:bookmarkEnd w:id="2"/>
      <w:r w:rsidR="00687569">
        <w:rPr>
          <w:rFonts w:cstheme="minorHAnsi"/>
          <w:color w:val="002060"/>
        </w:rPr>
        <w:t xml:space="preserve"> </w:t>
      </w:r>
      <w:r w:rsidR="002D7E46" w:rsidRPr="00A5534D">
        <w:rPr>
          <w:rFonts w:cstheme="minorHAnsi"/>
          <w:color w:val="002060"/>
        </w:rPr>
        <w:t>(</w:t>
      </w:r>
      <w:r w:rsidR="00746EB6" w:rsidRPr="00A5534D">
        <w:rPr>
          <w:rFonts w:cstheme="minorHAnsi"/>
          <w:color w:val="002060"/>
        </w:rPr>
        <w:t xml:space="preserve">tables de conversation et </w:t>
      </w:r>
      <w:r w:rsidR="002D7E46" w:rsidRPr="00A5534D">
        <w:rPr>
          <w:rFonts w:cstheme="minorHAnsi"/>
          <w:color w:val="002060"/>
        </w:rPr>
        <w:t>mi</w:t>
      </w:r>
      <w:r w:rsidR="00AE72B4" w:rsidRPr="00A5534D">
        <w:rPr>
          <w:rFonts w:cstheme="minorHAnsi"/>
          <w:color w:val="002060"/>
        </w:rPr>
        <w:t>se à niveau des connaissances en</w:t>
      </w:r>
      <w:r w:rsidR="002D7E46" w:rsidRPr="00A5534D">
        <w:rPr>
          <w:rFonts w:cstheme="minorHAnsi"/>
          <w:color w:val="002060"/>
        </w:rPr>
        <w:t xml:space="preserve"> alphabétisation et français langue étrangère</w:t>
      </w:r>
      <w:r w:rsidR="0027083B">
        <w:rPr>
          <w:rFonts w:cstheme="minorHAnsi"/>
          <w:color w:val="002060"/>
        </w:rPr>
        <w:t>)</w:t>
      </w:r>
      <w:r w:rsidR="00AC5FED" w:rsidRPr="00A5534D">
        <w:rPr>
          <w:rFonts w:cstheme="minorHAnsi"/>
          <w:color w:val="002060"/>
        </w:rPr>
        <w:t xml:space="preserve"> ;</w:t>
      </w:r>
    </w:p>
    <w:p w14:paraId="73019ADD" w14:textId="77777777" w:rsidR="00AC5FED" w:rsidRPr="00AC5FED" w:rsidRDefault="00AC5FED" w:rsidP="00AC5FED">
      <w:pPr>
        <w:pStyle w:val="Paragraphedeliste"/>
        <w:numPr>
          <w:ilvl w:val="0"/>
          <w:numId w:val="40"/>
        </w:numPr>
        <w:rPr>
          <w:rFonts w:cstheme="minorHAnsi"/>
          <w:color w:val="002060"/>
        </w:rPr>
      </w:pPr>
      <w:r w:rsidRPr="00AC5FED">
        <w:rPr>
          <w:rFonts w:cstheme="minorHAnsi"/>
          <w:color w:val="002060"/>
        </w:rPr>
        <w:t xml:space="preserve">L’amélioration des opportunités de formation des personnes d’origine étrangère ;  </w:t>
      </w:r>
    </w:p>
    <w:p w14:paraId="03CB6448" w14:textId="23AC0951" w:rsidR="00AC5FED" w:rsidRDefault="00AC5FED" w:rsidP="00A5534D">
      <w:pPr>
        <w:numPr>
          <w:ilvl w:val="0"/>
          <w:numId w:val="3"/>
        </w:numPr>
        <w:spacing w:line="240" w:lineRule="auto"/>
        <w:ind w:left="993" w:firstLine="0"/>
        <w:jc w:val="both"/>
        <w:rPr>
          <w:rFonts w:cstheme="minorHAnsi"/>
          <w:color w:val="002060"/>
        </w:rPr>
      </w:pPr>
      <w:bookmarkStart w:id="3" w:name="_Hlk108782176"/>
      <w:r w:rsidRPr="00AC5FED">
        <w:rPr>
          <w:rFonts w:cstheme="minorHAnsi"/>
          <w:color w:val="002060"/>
        </w:rPr>
        <w:t xml:space="preserve">Le développement des compétences numériques dans les formations alpha et FLE pour les adultes </w:t>
      </w:r>
      <w:bookmarkEnd w:id="3"/>
      <w:r w:rsidRPr="00AC5FED">
        <w:rPr>
          <w:rFonts w:cstheme="minorHAnsi"/>
          <w:color w:val="002060"/>
        </w:rPr>
        <w:t>;</w:t>
      </w:r>
    </w:p>
    <w:p w14:paraId="5ECF9509" w14:textId="4CF7D0C6" w:rsidR="00967C18" w:rsidRDefault="00412D41" w:rsidP="00A5534D">
      <w:pPr>
        <w:numPr>
          <w:ilvl w:val="0"/>
          <w:numId w:val="3"/>
        </w:numPr>
        <w:spacing w:line="240" w:lineRule="auto"/>
        <w:ind w:left="993" w:firstLine="0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La</w:t>
      </w:r>
      <w:r w:rsidR="00967C18" w:rsidRPr="00A5534D">
        <w:rPr>
          <w:rFonts w:cstheme="minorHAnsi"/>
          <w:color w:val="002060"/>
        </w:rPr>
        <w:t xml:space="preserve"> formation des professionnels travaillant avec un public multiculturel ;</w:t>
      </w:r>
    </w:p>
    <w:p w14:paraId="5A111219" w14:textId="77777777" w:rsidR="00AC5FED" w:rsidRPr="00A5534D" w:rsidRDefault="00AC5FED" w:rsidP="00AC5FED">
      <w:pPr>
        <w:spacing w:line="240" w:lineRule="auto"/>
        <w:ind w:left="993"/>
        <w:jc w:val="both"/>
        <w:rPr>
          <w:rFonts w:cstheme="minorHAnsi"/>
          <w:color w:val="002060"/>
        </w:rPr>
      </w:pPr>
    </w:p>
    <w:p w14:paraId="69667538" w14:textId="518D3553" w:rsidR="00967C18" w:rsidRPr="00A5534D" w:rsidRDefault="00412D41" w:rsidP="00A5534D">
      <w:pPr>
        <w:numPr>
          <w:ilvl w:val="0"/>
          <w:numId w:val="3"/>
        </w:numPr>
        <w:spacing w:line="240" w:lineRule="auto"/>
        <w:ind w:left="993" w:firstLine="0"/>
        <w:jc w:val="both"/>
        <w:rPr>
          <w:rFonts w:cstheme="minorHAnsi"/>
          <w:bCs/>
          <w:iCs/>
          <w:color w:val="002060"/>
        </w:rPr>
      </w:pPr>
      <w:r w:rsidRPr="00A5534D">
        <w:rPr>
          <w:rFonts w:cstheme="minorHAnsi"/>
          <w:bCs/>
          <w:iCs/>
          <w:color w:val="002060"/>
        </w:rPr>
        <w:t>La</w:t>
      </w:r>
      <w:r w:rsidR="00967C18" w:rsidRPr="00A5534D">
        <w:rPr>
          <w:rFonts w:cstheme="minorHAnsi"/>
          <w:bCs/>
          <w:iCs/>
          <w:color w:val="002060"/>
        </w:rPr>
        <w:t xml:space="preserve"> production et/ou la diffusion d'outils luttant contre les replis identitaires</w:t>
      </w:r>
      <w:r w:rsidR="00D54195" w:rsidRPr="00A5534D">
        <w:rPr>
          <w:rFonts w:cstheme="minorHAnsi"/>
          <w:bCs/>
          <w:iCs/>
          <w:color w:val="002060"/>
        </w:rPr>
        <w:t> ;</w:t>
      </w:r>
    </w:p>
    <w:p w14:paraId="191B4A2F" w14:textId="77777777" w:rsidR="003758FD" w:rsidRDefault="00412D41" w:rsidP="00A5534D">
      <w:pPr>
        <w:numPr>
          <w:ilvl w:val="0"/>
          <w:numId w:val="3"/>
        </w:numPr>
        <w:spacing w:line="240" w:lineRule="auto"/>
        <w:ind w:left="993" w:firstLine="0"/>
        <w:jc w:val="both"/>
        <w:rPr>
          <w:rFonts w:cstheme="minorHAnsi"/>
          <w:bCs/>
          <w:iCs/>
          <w:color w:val="002060"/>
        </w:rPr>
      </w:pPr>
      <w:r w:rsidRPr="00A5534D">
        <w:rPr>
          <w:rFonts w:cstheme="minorHAnsi"/>
          <w:bCs/>
          <w:iCs/>
          <w:color w:val="002060"/>
        </w:rPr>
        <w:t>La</w:t>
      </w:r>
      <w:r w:rsidR="000903BA" w:rsidRPr="00A5534D">
        <w:rPr>
          <w:rFonts w:cstheme="minorHAnsi"/>
          <w:bCs/>
          <w:iCs/>
          <w:color w:val="002060"/>
        </w:rPr>
        <w:t xml:space="preserve"> production et diffusion d’outils luttant contre les préjugés et les stéréotypes</w:t>
      </w:r>
      <w:r w:rsidR="003758FD">
        <w:rPr>
          <w:rFonts w:cstheme="minorHAnsi"/>
          <w:bCs/>
          <w:iCs/>
          <w:color w:val="002060"/>
        </w:rPr>
        <w:t> ;</w:t>
      </w:r>
    </w:p>
    <w:p w14:paraId="1AABD31E" w14:textId="53C7FC0A" w:rsidR="00D54195" w:rsidRDefault="003758FD" w:rsidP="00A5534D">
      <w:pPr>
        <w:numPr>
          <w:ilvl w:val="0"/>
          <w:numId w:val="3"/>
        </w:numPr>
        <w:spacing w:line="240" w:lineRule="auto"/>
        <w:ind w:left="993" w:firstLine="0"/>
        <w:jc w:val="both"/>
        <w:rPr>
          <w:rFonts w:cstheme="minorHAnsi"/>
          <w:bCs/>
          <w:iCs/>
          <w:color w:val="002060"/>
        </w:rPr>
      </w:pPr>
      <w:r>
        <w:rPr>
          <w:rFonts w:cstheme="minorHAnsi"/>
          <w:bCs/>
          <w:iCs/>
          <w:color w:val="002060"/>
        </w:rPr>
        <w:t>L’accueil et l’accompagnement des nouvelles migrations (demandeurs d’asile, réfugiés) et la   mise en relation avec les communautés locales</w:t>
      </w:r>
      <w:r w:rsidR="00B07BA2">
        <w:rPr>
          <w:rFonts w:cstheme="minorHAnsi"/>
          <w:bCs/>
          <w:iCs/>
          <w:color w:val="002060"/>
        </w:rPr>
        <w:t> ;</w:t>
      </w:r>
    </w:p>
    <w:p w14:paraId="09B9A360" w14:textId="0F28CFDD" w:rsidR="003758FD" w:rsidRDefault="003758FD" w:rsidP="00A5534D">
      <w:pPr>
        <w:numPr>
          <w:ilvl w:val="0"/>
          <w:numId w:val="3"/>
        </w:numPr>
        <w:spacing w:line="240" w:lineRule="auto"/>
        <w:ind w:left="993" w:firstLine="0"/>
        <w:jc w:val="both"/>
        <w:rPr>
          <w:rFonts w:cstheme="minorHAnsi"/>
          <w:bCs/>
          <w:iCs/>
          <w:color w:val="002060"/>
        </w:rPr>
      </w:pPr>
      <w:bookmarkStart w:id="4" w:name="_Hlk108782242"/>
      <w:r>
        <w:rPr>
          <w:rFonts w:cstheme="minorHAnsi"/>
          <w:bCs/>
          <w:iCs/>
          <w:color w:val="002060"/>
        </w:rPr>
        <w:t>L’appropriation de l’espace public comme lieu de débat interculturel et d’expression de messages d’ouverture</w:t>
      </w:r>
      <w:r w:rsidR="00B07BA2">
        <w:rPr>
          <w:rFonts w:cstheme="minorHAnsi"/>
          <w:bCs/>
          <w:iCs/>
          <w:color w:val="002060"/>
        </w:rPr>
        <w:t> ;</w:t>
      </w:r>
    </w:p>
    <w:p w14:paraId="486398B6" w14:textId="7902EE21" w:rsidR="00C26ADD" w:rsidRDefault="00692A38" w:rsidP="00A5534D">
      <w:pPr>
        <w:numPr>
          <w:ilvl w:val="0"/>
          <w:numId w:val="3"/>
        </w:numPr>
        <w:spacing w:line="240" w:lineRule="auto"/>
        <w:ind w:left="993" w:firstLine="0"/>
        <w:jc w:val="both"/>
        <w:rPr>
          <w:rFonts w:cstheme="minorHAnsi"/>
          <w:bCs/>
          <w:iCs/>
          <w:color w:val="002060"/>
        </w:rPr>
      </w:pPr>
      <w:r>
        <w:rPr>
          <w:rFonts w:cstheme="minorHAnsi"/>
          <w:bCs/>
          <w:iCs/>
          <w:color w:val="002060"/>
        </w:rPr>
        <w:t>Le d</w:t>
      </w:r>
      <w:r w:rsidR="00C26ADD">
        <w:rPr>
          <w:rFonts w:cstheme="minorHAnsi"/>
          <w:bCs/>
          <w:iCs/>
          <w:color w:val="002060"/>
        </w:rPr>
        <w:t>éveloppement d’actions communautaires collectives avec les habitants d’un quartier pour favoriser le vivre ensemble</w:t>
      </w:r>
      <w:r w:rsidR="00461BA8">
        <w:rPr>
          <w:rFonts w:cstheme="minorHAnsi"/>
          <w:bCs/>
          <w:iCs/>
          <w:color w:val="002060"/>
        </w:rPr>
        <w:t>.</w:t>
      </w:r>
    </w:p>
    <w:p w14:paraId="3DED0574" w14:textId="77777777" w:rsidR="00967C18" w:rsidRPr="00A5534D" w:rsidRDefault="00DD132A" w:rsidP="00A5534D">
      <w:pPr>
        <w:pStyle w:val="Titre1"/>
        <w:rPr>
          <w:rFonts w:asciiTheme="minorHAnsi" w:hAnsiTheme="minorHAnsi" w:cstheme="minorHAnsi"/>
          <w:color w:val="002060"/>
        </w:rPr>
      </w:pPr>
      <w:bookmarkStart w:id="5" w:name="_Toc113006429"/>
      <w:bookmarkEnd w:id="4"/>
      <w:r w:rsidRPr="00A5534D">
        <w:rPr>
          <w:rFonts w:asciiTheme="minorHAnsi" w:hAnsiTheme="minorHAnsi" w:cstheme="minorHAnsi"/>
          <w:b/>
          <w:bCs/>
          <w:color w:val="002060"/>
        </w:rPr>
        <w:t xml:space="preserve">3. </w:t>
      </w:r>
      <w:r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 xml:space="preserve">Opérateurs </w:t>
      </w:r>
      <w:r w:rsidR="00967C18"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>éligibles</w:t>
      </w:r>
      <w:bookmarkEnd w:id="5"/>
    </w:p>
    <w:p w14:paraId="48F71539" w14:textId="77777777" w:rsidR="00967C18" w:rsidRPr="00A5534D" w:rsidRDefault="00967C18" w:rsidP="00A5534D">
      <w:pPr>
        <w:tabs>
          <w:tab w:val="left" w:pos="721"/>
          <w:tab w:val="left" w:pos="1724"/>
        </w:tabs>
        <w:spacing w:line="240" w:lineRule="auto"/>
        <w:ind w:hanging="283"/>
        <w:jc w:val="both"/>
        <w:rPr>
          <w:rFonts w:cstheme="minorHAnsi"/>
          <w:color w:val="002060"/>
        </w:rPr>
      </w:pPr>
    </w:p>
    <w:p w14:paraId="49F5FCA1" w14:textId="6CA03EAB" w:rsidR="00967C18" w:rsidRPr="00A5534D" w:rsidRDefault="00967C18" w:rsidP="00A5534D">
      <w:pPr>
        <w:tabs>
          <w:tab w:val="left" w:pos="721"/>
          <w:tab w:val="left" w:pos="1724"/>
        </w:tabs>
        <w:spacing w:line="240" w:lineRule="auto"/>
        <w:ind w:hanging="283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ab/>
      </w:r>
      <w:r w:rsidR="000F2FB1" w:rsidRPr="00A5534D">
        <w:rPr>
          <w:rFonts w:cstheme="minorHAnsi"/>
          <w:color w:val="002060"/>
        </w:rPr>
        <w:t xml:space="preserve">Pour </w:t>
      </w:r>
      <w:r w:rsidRPr="00A5534D">
        <w:rPr>
          <w:rFonts w:cstheme="minorHAnsi"/>
          <w:color w:val="002060"/>
        </w:rPr>
        <w:t>introduire une demande de subvention</w:t>
      </w:r>
      <w:r w:rsidR="002E7CCB" w:rsidRPr="00A5534D">
        <w:rPr>
          <w:rFonts w:cstheme="minorHAnsi"/>
          <w:color w:val="002060"/>
        </w:rPr>
        <w:t>, il faut réunir les conditions suivantes</w:t>
      </w:r>
      <w:r w:rsidRPr="00A5534D">
        <w:rPr>
          <w:rFonts w:cstheme="minorHAnsi"/>
          <w:color w:val="002060"/>
        </w:rPr>
        <w:t> :</w:t>
      </w:r>
    </w:p>
    <w:p w14:paraId="7CE98CEB" w14:textId="388F414D" w:rsidR="002E7CCB" w:rsidRPr="00A5534D" w:rsidRDefault="002E7CCB" w:rsidP="00A5534D">
      <w:pPr>
        <w:tabs>
          <w:tab w:val="left" w:pos="721"/>
          <w:tab w:val="left" w:pos="1724"/>
        </w:tabs>
        <w:spacing w:line="240" w:lineRule="auto"/>
        <w:ind w:hanging="283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ab/>
      </w:r>
      <w:r w:rsidRPr="00A5534D">
        <w:rPr>
          <w:rFonts w:cstheme="minorHAnsi"/>
          <w:color w:val="002060"/>
        </w:rPr>
        <w:tab/>
        <w:t>1°) être constitué en asbl conformément à la loi du 27 juillet 1921 ;</w:t>
      </w:r>
    </w:p>
    <w:p w14:paraId="26D00ACF" w14:textId="77777777" w:rsidR="002E7CCB" w:rsidRPr="00A5534D" w:rsidRDefault="002E7CCB" w:rsidP="00A5534D">
      <w:pPr>
        <w:tabs>
          <w:tab w:val="left" w:pos="721"/>
          <w:tab w:val="left" w:pos="1724"/>
        </w:tabs>
        <w:spacing w:line="240" w:lineRule="auto"/>
        <w:ind w:left="708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ab/>
        <w:t>2°) avoir un siège d’activités sur le territoire de la Région de Bruxelles-Capitale et mener les activités principalement sur ce territoire ;</w:t>
      </w:r>
    </w:p>
    <w:p w14:paraId="163B6F5C" w14:textId="77777777" w:rsidR="00967C18" w:rsidRPr="00A5534D" w:rsidRDefault="00967C18" w:rsidP="00A5534D">
      <w:pPr>
        <w:tabs>
          <w:tab w:val="left" w:pos="721"/>
          <w:tab w:val="left" w:pos="1724"/>
        </w:tabs>
        <w:spacing w:line="240" w:lineRule="auto"/>
        <w:ind w:hanging="283"/>
        <w:jc w:val="both"/>
        <w:rPr>
          <w:rFonts w:cstheme="minorHAnsi"/>
          <w:color w:val="002060"/>
        </w:rPr>
      </w:pPr>
    </w:p>
    <w:p w14:paraId="012BCCD4" w14:textId="20B17F70" w:rsidR="00967C18" w:rsidRPr="00A5534D" w:rsidRDefault="00967C18" w:rsidP="00A5534D">
      <w:pPr>
        <w:numPr>
          <w:ilvl w:val="0"/>
          <w:numId w:val="4"/>
        </w:numPr>
        <w:tabs>
          <w:tab w:val="left" w:pos="721"/>
          <w:tab w:val="left" w:pos="1724"/>
        </w:tabs>
        <w:spacing w:line="240" w:lineRule="auto"/>
        <w:contextualSpacing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 xml:space="preserve">Pour le </w:t>
      </w:r>
      <w:r w:rsidR="00FA291F" w:rsidRPr="00A5534D">
        <w:rPr>
          <w:rFonts w:cstheme="minorHAnsi"/>
          <w:b/>
          <w:bCs/>
          <w:color w:val="002060"/>
        </w:rPr>
        <w:t>volet local</w:t>
      </w:r>
      <w:r w:rsidR="0061797F">
        <w:rPr>
          <w:rFonts w:cstheme="minorHAnsi"/>
          <w:b/>
          <w:bCs/>
          <w:color w:val="002060"/>
        </w:rPr>
        <w:t xml:space="preserve"> (ex FIPI communal)</w:t>
      </w:r>
      <w:r w:rsidRPr="00A5534D">
        <w:rPr>
          <w:rFonts w:cstheme="minorHAnsi"/>
          <w:b/>
          <w:bCs/>
          <w:color w:val="002060"/>
        </w:rPr>
        <w:t xml:space="preserve"> : </w:t>
      </w:r>
      <w:r w:rsidRPr="00A5534D">
        <w:rPr>
          <w:rFonts w:cstheme="minorHAnsi"/>
          <w:color w:val="002060"/>
        </w:rPr>
        <w:t>les asbl mono-communautaires francoph</w:t>
      </w:r>
      <w:r w:rsidR="00357F7C" w:rsidRPr="00A5534D">
        <w:rPr>
          <w:rFonts w:cstheme="minorHAnsi"/>
          <w:color w:val="002060"/>
        </w:rPr>
        <w:t xml:space="preserve">ones dont le siège d'activités </w:t>
      </w:r>
      <w:r w:rsidR="003E1D17" w:rsidRPr="00A5534D">
        <w:rPr>
          <w:rFonts w:cstheme="minorHAnsi"/>
          <w:color w:val="002060"/>
        </w:rPr>
        <w:t xml:space="preserve">est situé </w:t>
      </w:r>
      <w:r w:rsidR="00357F7C" w:rsidRPr="00A5534D">
        <w:rPr>
          <w:rFonts w:cstheme="minorHAnsi"/>
          <w:color w:val="002060"/>
        </w:rPr>
        <w:t xml:space="preserve">dans une des 9 </w:t>
      </w:r>
      <w:r w:rsidRPr="00A5534D">
        <w:rPr>
          <w:rFonts w:cstheme="minorHAnsi"/>
          <w:color w:val="002060"/>
        </w:rPr>
        <w:t xml:space="preserve">communes éligibles à savoir Anderlecht, </w:t>
      </w:r>
      <w:r w:rsidR="00646F4B" w:rsidRPr="00A5534D">
        <w:rPr>
          <w:rFonts w:cstheme="minorHAnsi"/>
          <w:color w:val="002060"/>
        </w:rPr>
        <w:t>Ville de Bruxelles</w:t>
      </w:r>
      <w:r w:rsidRPr="00A5534D">
        <w:rPr>
          <w:rFonts w:cstheme="minorHAnsi"/>
          <w:color w:val="002060"/>
        </w:rPr>
        <w:t>, Etterbeek, Forest, Ixelles, Molenbeek</w:t>
      </w:r>
      <w:r w:rsidR="0073513F" w:rsidRPr="00A5534D">
        <w:rPr>
          <w:rFonts w:cstheme="minorHAnsi"/>
          <w:color w:val="002060"/>
        </w:rPr>
        <w:t>-</w:t>
      </w:r>
      <w:r w:rsidR="00646F4B" w:rsidRPr="00A5534D">
        <w:rPr>
          <w:rFonts w:cstheme="minorHAnsi"/>
          <w:color w:val="002060"/>
        </w:rPr>
        <w:t>Saint-Jean</w:t>
      </w:r>
      <w:r w:rsidRPr="00A5534D">
        <w:rPr>
          <w:rFonts w:cstheme="minorHAnsi"/>
          <w:color w:val="002060"/>
        </w:rPr>
        <w:t>, Saint-Gilles, Saint-Josse</w:t>
      </w:r>
      <w:r w:rsidR="00646F4B" w:rsidRPr="00A5534D">
        <w:rPr>
          <w:rFonts w:cstheme="minorHAnsi"/>
          <w:color w:val="002060"/>
        </w:rPr>
        <w:t>-</w:t>
      </w:r>
      <w:r w:rsidR="002F74BC" w:rsidRPr="00A5534D">
        <w:rPr>
          <w:rFonts w:cstheme="minorHAnsi"/>
          <w:color w:val="002060"/>
        </w:rPr>
        <w:t>T</w:t>
      </w:r>
      <w:r w:rsidR="00646F4B" w:rsidRPr="00A5534D">
        <w:rPr>
          <w:rFonts w:cstheme="minorHAnsi"/>
          <w:color w:val="002060"/>
        </w:rPr>
        <w:t>en-Noode</w:t>
      </w:r>
      <w:r w:rsidRPr="00A5534D">
        <w:rPr>
          <w:rFonts w:cstheme="minorHAnsi"/>
          <w:color w:val="002060"/>
        </w:rPr>
        <w:t>, Schaerbeek</w:t>
      </w:r>
      <w:r w:rsidR="00DD132A" w:rsidRPr="00A5534D">
        <w:rPr>
          <w:rFonts w:cstheme="minorHAnsi"/>
          <w:color w:val="002060"/>
        </w:rPr>
        <w:t xml:space="preserve"> avec une attention particulière pour </w:t>
      </w:r>
      <w:r w:rsidR="00714620" w:rsidRPr="00A5534D">
        <w:rPr>
          <w:rFonts w:cstheme="minorHAnsi"/>
          <w:color w:val="002060"/>
        </w:rPr>
        <w:t xml:space="preserve">les quartiers prioritaires </w:t>
      </w:r>
      <w:r w:rsidR="00646F4B" w:rsidRPr="00A5534D">
        <w:rPr>
          <w:rFonts w:cstheme="minorHAnsi"/>
          <w:color w:val="002060"/>
        </w:rPr>
        <w:t xml:space="preserve">listés </w:t>
      </w:r>
      <w:r w:rsidR="00714620" w:rsidRPr="00A5534D">
        <w:rPr>
          <w:rFonts w:cstheme="minorHAnsi"/>
          <w:color w:val="002060"/>
        </w:rPr>
        <w:t>à l’</w:t>
      </w:r>
      <w:r w:rsidR="00DD132A" w:rsidRPr="00A5534D">
        <w:rPr>
          <w:rFonts w:cstheme="minorHAnsi"/>
          <w:color w:val="002060"/>
        </w:rPr>
        <w:t>annexe 1</w:t>
      </w:r>
      <w:r w:rsidRPr="00A5534D">
        <w:rPr>
          <w:rFonts w:cstheme="minorHAnsi"/>
          <w:color w:val="002060"/>
        </w:rPr>
        <w:t> </w:t>
      </w:r>
      <w:r w:rsidRPr="00A5534D">
        <w:rPr>
          <w:rFonts w:cstheme="minorHAnsi"/>
          <w:b/>
          <w:bCs/>
          <w:color w:val="002060"/>
        </w:rPr>
        <w:t>;</w:t>
      </w:r>
    </w:p>
    <w:p w14:paraId="085DA188" w14:textId="77777777" w:rsidR="00967C18" w:rsidRPr="00A5534D" w:rsidRDefault="00967C18" w:rsidP="00A5534D">
      <w:pPr>
        <w:tabs>
          <w:tab w:val="left" w:pos="721"/>
          <w:tab w:val="left" w:pos="1724"/>
        </w:tabs>
        <w:spacing w:line="240" w:lineRule="auto"/>
        <w:jc w:val="both"/>
        <w:rPr>
          <w:rFonts w:cstheme="minorHAnsi"/>
          <w:b/>
          <w:bCs/>
          <w:color w:val="002060"/>
        </w:rPr>
      </w:pPr>
    </w:p>
    <w:p w14:paraId="73B2372E" w14:textId="38AD615B" w:rsidR="00112995" w:rsidRPr="008607FF" w:rsidRDefault="00967C18" w:rsidP="00D836C1">
      <w:pPr>
        <w:numPr>
          <w:ilvl w:val="0"/>
          <w:numId w:val="4"/>
        </w:numPr>
        <w:tabs>
          <w:tab w:val="left" w:pos="721"/>
          <w:tab w:val="left" w:pos="1724"/>
        </w:tabs>
        <w:spacing w:line="240" w:lineRule="auto"/>
        <w:contextualSpacing/>
        <w:jc w:val="both"/>
        <w:rPr>
          <w:rFonts w:cstheme="minorHAnsi"/>
          <w:color w:val="002060"/>
        </w:rPr>
      </w:pPr>
      <w:r w:rsidRPr="00790872">
        <w:rPr>
          <w:rFonts w:cstheme="minorHAnsi"/>
          <w:color w:val="002060"/>
        </w:rPr>
        <w:t xml:space="preserve">Pour le </w:t>
      </w:r>
      <w:r w:rsidR="00FA291F" w:rsidRPr="00790872">
        <w:rPr>
          <w:rFonts w:cstheme="minorHAnsi"/>
          <w:b/>
          <w:bCs/>
          <w:color w:val="002060"/>
        </w:rPr>
        <w:t>volet général</w:t>
      </w:r>
      <w:r w:rsidR="0061797F" w:rsidRPr="00790872">
        <w:rPr>
          <w:rFonts w:cstheme="minorHAnsi"/>
          <w:b/>
          <w:bCs/>
          <w:color w:val="002060"/>
        </w:rPr>
        <w:t xml:space="preserve"> (ex FIPI associatif)</w:t>
      </w:r>
      <w:r w:rsidRPr="00790872">
        <w:rPr>
          <w:rFonts w:cstheme="minorHAnsi"/>
          <w:b/>
          <w:bCs/>
          <w:color w:val="002060"/>
        </w:rPr>
        <w:t xml:space="preserve">, </w:t>
      </w:r>
      <w:r w:rsidRPr="00790872">
        <w:rPr>
          <w:rFonts w:cstheme="minorHAnsi"/>
          <w:color w:val="002060"/>
        </w:rPr>
        <w:t>les asbl mono-communautaires francophones don</w:t>
      </w:r>
      <w:r w:rsidR="003E1D17" w:rsidRPr="00790872">
        <w:rPr>
          <w:rFonts w:cstheme="minorHAnsi"/>
          <w:color w:val="002060"/>
        </w:rPr>
        <w:t>t le siège d'activités est</w:t>
      </w:r>
      <w:r w:rsidRPr="008607FF">
        <w:rPr>
          <w:rFonts w:cstheme="minorHAnsi"/>
          <w:color w:val="002060"/>
        </w:rPr>
        <w:t xml:space="preserve"> </w:t>
      </w:r>
      <w:r w:rsidRPr="008607FF">
        <w:rPr>
          <w:rFonts w:cstheme="minorHAnsi"/>
          <w:color w:val="002060"/>
          <w:highlight w:val="yellow"/>
        </w:rPr>
        <w:t xml:space="preserve">situé sur </w:t>
      </w:r>
      <w:r w:rsidR="003E1D17" w:rsidRPr="008607FF">
        <w:rPr>
          <w:rFonts w:cstheme="minorHAnsi"/>
          <w:color w:val="002060"/>
          <w:highlight w:val="yellow"/>
        </w:rPr>
        <w:t>le territoire de la Rég</w:t>
      </w:r>
      <w:r w:rsidR="00287548" w:rsidRPr="008607FF">
        <w:rPr>
          <w:rFonts w:cstheme="minorHAnsi"/>
          <w:color w:val="002060"/>
          <w:highlight w:val="yellow"/>
        </w:rPr>
        <w:t>i</w:t>
      </w:r>
      <w:r w:rsidR="003E1D17" w:rsidRPr="00744C46">
        <w:rPr>
          <w:rFonts w:cstheme="minorHAnsi"/>
          <w:color w:val="002060"/>
          <w:highlight w:val="yellow"/>
        </w:rPr>
        <w:t>on bruxelloise</w:t>
      </w:r>
      <w:r w:rsidR="003E1D17" w:rsidRPr="00F404AB">
        <w:rPr>
          <w:rFonts w:cstheme="minorHAnsi"/>
          <w:color w:val="002060"/>
        </w:rPr>
        <w:t xml:space="preserve"> avec un</w:t>
      </w:r>
      <w:r w:rsidR="003E1D17" w:rsidRPr="008607FF">
        <w:rPr>
          <w:rFonts w:cstheme="minorHAnsi"/>
          <w:color w:val="002060"/>
        </w:rPr>
        <w:t>e attention particulière pour</w:t>
      </w:r>
      <w:r w:rsidR="00714620" w:rsidRPr="008607FF">
        <w:rPr>
          <w:rFonts w:cstheme="minorHAnsi"/>
          <w:color w:val="002060"/>
        </w:rPr>
        <w:t xml:space="preserve"> les quartiers prioritaires </w:t>
      </w:r>
      <w:r w:rsidR="00646F4B" w:rsidRPr="008607FF">
        <w:rPr>
          <w:rFonts w:cstheme="minorHAnsi"/>
          <w:color w:val="002060"/>
        </w:rPr>
        <w:t xml:space="preserve">listés </w:t>
      </w:r>
      <w:r w:rsidR="00714620" w:rsidRPr="008607FF">
        <w:rPr>
          <w:rFonts w:cstheme="minorHAnsi"/>
          <w:color w:val="002060"/>
        </w:rPr>
        <w:t>à l’annexe 1</w:t>
      </w:r>
      <w:r w:rsidR="009351B5" w:rsidRPr="008607FF">
        <w:rPr>
          <w:rFonts w:cstheme="minorHAnsi"/>
          <w:color w:val="002060"/>
        </w:rPr>
        <w:t xml:space="preserve"> </w:t>
      </w:r>
      <w:r w:rsidR="003A36D4" w:rsidRPr="008607FF">
        <w:rPr>
          <w:rFonts w:cstheme="minorHAnsi"/>
        </w:rPr>
        <w:t xml:space="preserve">ainsi </w:t>
      </w:r>
      <w:r w:rsidR="003A36D4" w:rsidRPr="008607FF">
        <w:rPr>
          <w:rFonts w:cstheme="minorHAnsi"/>
          <w:color w:val="002060"/>
        </w:rPr>
        <w:t>que</w:t>
      </w:r>
      <w:r w:rsidR="009351B5" w:rsidRPr="008607FF">
        <w:rPr>
          <w:rFonts w:cstheme="minorHAnsi"/>
          <w:color w:val="002060"/>
        </w:rPr>
        <w:t xml:space="preserve"> </w:t>
      </w:r>
      <w:r w:rsidR="003A36D4" w:rsidRPr="008607FF">
        <w:rPr>
          <w:rFonts w:cstheme="minorHAnsi"/>
          <w:color w:val="002060"/>
        </w:rPr>
        <w:t xml:space="preserve">pour les projets dont les activités sont développées dans plusieurs communes bruxelloises. </w:t>
      </w:r>
    </w:p>
    <w:p w14:paraId="6E7C9F25" w14:textId="77777777" w:rsidR="00790872" w:rsidRPr="008607FF" w:rsidRDefault="00790872" w:rsidP="008607FF">
      <w:pPr>
        <w:tabs>
          <w:tab w:val="left" w:pos="721"/>
          <w:tab w:val="left" w:pos="1724"/>
        </w:tabs>
        <w:spacing w:line="240" w:lineRule="auto"/>
        <w:ind w:left="1440"/>
        <w:contextualSpacing/>
        <w:jc w:val="both"/>
        <w:rPr>
          <w:rFonts w:cstheme="minorHAnsi"/>
          <w:color w:val="002060"/>
        </w:rPr>
      </w:pPr>
    </w:p>
    <w:p w14:paraId="2C50F295" w14:textId="6FBFC53C" w:rsidR="00112995" w:rsidRPr="007C2671" w:rsidRDefault="00112995" w:rsidP="009351B5">
      <w:pPr>
        <w:tabs>
          <w:tab w:val="left" w:pos="721"/>
          <w:tab w:val="left" w:pos="1724"/>
        </w:tabs>
        <w:spacing w:line="240" w:lineRule="auto"/>
        <w:contextualSpacing/>
        <w:jc w:val="both"/>
        <w:rPr>
          <w:rFonts w:cstheme="minorHAnsi"/>
          <w:b/>
          <w:bCs/>
          <w:color w:val="002060"/>
        </w:rPr>
      </w:pPr>
      <w:r w:rsidRPr="007C2671">
        <w:rPr>
          <w:rFonts w:cstheme="minorHAnsi"/>
          <w:b/>
          <w:bCs/>
          <w:color w:val="002060"/>
        </w:rPr>
        <w:lastRenderedPageBreak/>
        <w:t xml:space="preserve">En aucun cas un projet identique ne peut être introduit sur les 2 volets </w:t>
      </w:r>
      <w:r w:rsidR="003F3617">
        <w:rPr>
          <w:rFonts w:cstheme="minorHAnsi"/>
          <w:b/>
          <w:bCs/>
          <w:color w:val="002060"/>
        </w:rPr>
        <w:t>(</w:t>
      </w:r>
      <w:r w:rsidRPr="007C2671">
        <w:rPr>
          <w:rFonts w:cstheme="minorHAnsi"/>
          <w:b/>
          <w:bCs/>
          <w:color w:val="002060"/>
        </w:rPr>
        <w:t>local et général</w:t>
      </w:r>
      <w:r w:rsidR="003F3617">
        <w:rPr>
          <w:rFonts w:cstheme="minorHAnsi"/>
          <w:b/>
          <w:bCs/>
          <w:color w:val="002060"/>
        </w:rPr>
        <w:t>)</w:t>
      </w:r>
      <w:r w:rsidRPr="007C2671">
        <w:rPr>
          <w:rFonts w:cstheme="minorHAnsi"/>
          <w:b/>
          <w:bCs/>
          <w:color w:val="002060"/>
        </w:rPr>
        <w:t>. En cas de doute, merci de contacter votre gestionnaire de référence</w:t>
      </w:r>
      <w:r w:rsidR="001B39BA" w:rsidRPr="007C2671">
        <w:rPr>
          <w:rFonts w:cstheme="minorHAnsi"/>
          <w:b/>
          <w:bCs/>
          <w:color w:val="002060"/>
        </w:rPr>
        <w:t xml:space="preserve"> ou votre coordination locale de référence pour le volet local</w:t>
      </w:r>
      <w:r w:rsidRPr="007C2671">
        <w:rPr>
          <w:rFonts w:cstheme="minorHAnsi"/>
          <w:b/>
          <w:bCs/>
          <w:color w:val="002060"/>
        </w:rPr>
        <w:t>.</w:t>
      </w:r>
    </w:p>
    <w:p w14:paraId="2775517E" w14:textId="77777777" w:rsidR="00967C18" w:rsidRPr="00A5534D" w:rsidRDefault="00967C18" w:rsidP="00A5534D">
      <w:pPr>
        <w:pStyle w:val="Titre1"/>
        <w:rPr>
          <w:rFonts w:asciiTheme="minorHAnsi" w:hAnsiTheme="minorHAnsi" w:cstheme="minorHAnsi"/>
          <w:color w:val="002060"/>
        </w:rPr>
      </w:pPr>
      <w:bookmarkStart w:id="6" w:name="_Toc113006430"/>
      <w:r w:rsidRPr="00A5534D">
        <w:rPr>
          <w:rFonts w:asciiTheme="minorHAnsi" w:hAnsiTheme="minorHAnsi" w:cstheme="minorHAnsi"/>
          <w:b/>
          <w:color w:val="002060"/>
        </w:rPr>
        <w:t xml:space="preserve">4. </w:t>
      </w:r>
      <w:r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>Demandes admissibles et montant de la subvention</w:t>
      </w:r>
      <w:bookmarkEnd w:id="6"/>
    </w:p>
    <w:p w14:paraId="5AC41BFC" w14:textId="77777777" w:rsidR="00967C18" w:rsidRPr="00A5534D" w:rsidRDefault="00967C18" w:rsidP="00A5534D">
      <w:pPr>
        <w:tabs>
          <w:tab w:val="left" w:pos="426"/>
        </w:tabs>
        <w:spacing w:line="240" w:lineRule="auto"/>
        <w:jc w:val="both"/>
        <w:rPr>
          <w:rFonts w:cstheme="minorHAnsi"/>
          <w:b/>
          <w:color w:val="002060"/>
        </w:rPr>
      </w:pPr>
    </w:p>
    <w:p w14:paraId="30728680" w14:textId="1266E35B" w:rsidR="00646F4B" w:rsidRPr="00A5534D" w:rsidRDefault="005F0489" w:rsidP="000F2FB1">
      <w:pPr>
        <w:pStyle w:val="Sous-titre"/>
        <w:rPr>
          <w:rFonts w:asciiTheme="minorHAnsi" w:hAnsiTheme="minorHAnsi" w:cstheme="minorHAnsi"/>
          <w:sz w:val="24"/>
          <w:szCs w:val="24"/>
        </w:rPr>
      </w:pPr>
      <w:r w:rsidRPr="00A5534D">
        <w:rPr>
          <w:rFonts w:asciiTheme="minorHAnsi" w:hAnsiTheme="minorHAnsi" w:cstheme="minorHAnsi"/>
          <w:sz w:val="24"/>
          <w:szCs w:val="24"/>
        </w:rPr>
        <w:t>F</w:t>
      </w:r>
      <w:r w:rsidR="00646F4B" w:rsidRPr="00A5534D">
        <w:rPr>
          <w:rFonts w:asciiTheme="minorHAnsi" w:hAnsiTheme="minorHAnsi" w:cstheme="minorHAnsi"/>
          <w:sz w:val="24"/>
          <w:szCs w:val="24"/>
        </w:rPr>
        <w:t>rais de fonctionnement et de personnel</w:t>
      </w:r>
    </w:p>
    <w:p w14:paraId="3908B699" w14:textId="419D2D29" w:rsidR="008E0890" w:rsidRPr="00CF61B8" w:rsidRDefault="004A398A" w:rsidP="00A5534D">
      <w:pPr>
        <w:tabs>
          <w:tab w:val="left" w:pos="426"/>
        </w:tabs>
        <w:spacing w:line="240" w:lineRule="auto"/>
        <w:jc w:val="both"/>
        <w:rPr>
          <w:rFonts w:cstheme="minorHAnsi"/>
          <w:b/>
          <w:color w:val="002060"/>
        </w:rPr>
      </w:pPr>
      <w:r w:rsidRPr="00A5534D">
        <w:rPr>
          <w:rFonts w:cstheme="minorHAnsi"/>
          <w:color w:val="002060"/>
        </w:rPr>
        <w:t>En ce qui concerne</w:t>
      </w:r>
      <w:r w:rsidRPr="00A5534D">
        <w:rPr>
          <w:rFonts w:cstheme="minorHAnsi"/>
          <w:b/>
          <w:color w:val="002060"/>
        </w:rPr>
        <w:t xml:space="preserve"> l</w:t>
      </w:r>
      <w:r w:rsidR="00FA291F" w:rsidRPr="00A5534D">
        <w:rPr>
          <w:rFonts w:cstheme="minorHAnsi"/>
          <w:b/>
          <w:color w:val="002060"/>
        </w:rPr>
        <w:t>’Impulsion</w:t>
      </w:r>
      <w:r w:rsidR="003E1D17" w:rsidRPr="00A5534D">
        <w:rPr>
          <w:rFonts w:cstheme="minorHAnsi"/>
          <w:b/>
          <w:color w:val="002060"/>
        </w:rPr>
        <w:t xml:space="preserve"> </w:t>
      </w:r>
      <w:r w:rsidR="006362F1" w:rsidRPr="00A5534D">
        <w:rPr>
          <w:rFonts w:cstheme="minorHAnsi"/>
          <w:b/>
          <w:color w:val="002060"/>
        </w:rPr>
        <w:t>volet général</w:t>
      </w:r>
      <w:r w:rsidR="006362F1" w:rsidRPr="00A5534D">
        <w:rPr>
          <w:rFonts w:cstheme="minorHAnsi"/>
          <w:color w:val="002060"/>
        </w:rPr>
        <w:t xml:space="preserve"> et </w:t>
      </w:r>
      <w:r w:rsidR="006362F1" w:rsidRPr="00A5534D">
        <w:rPr>
          <w:rFonts w:cstheme="minorHAnsi"/>
          <w:b/>
          <w:color w:val="002060"/>
        </w:rPr>
        <w:t>volet local</w:t>
      </w:r>
      <w:r w:rsidRPr="00A5534D">
        <w:rPr>
          <w:rFonts w:cstheme="minorHAnsi"/>
          <w:b/>
          <w:color w:val="002060"/>
        </w:rPr>
        <w:t xml:space="preserve">, </w:t>
      </w:r>
      <w:r w:rsidR="00646F4B" w:rsidRPr="00A5534D">
        <w:rPr>
          <w:rFonts w:cstheme="minorHAnsi"/>
          <w:color w:val="002060"/>
        </w:rPr>
        <w:t>l</w:t>
      </w:r>
      <w:r w:rsidRPr="00A5534D">
        <w:rPr>
          <w:rFonts w:cstheme="minorHAnsi"/>
          <w:color w:val="002060"/>
        </w:rPr>
        <w:t xml:space="preserve">e Collège de la Commission communautaire française peut </w:t>
      </w:r>
      <w:r w:rsidR="003E1D17" w:rsidRPr="00A5534D">
        <w:rPr>
          <w:rFonts w:cstheme="minorHAnsi"/>
          <w:color w:val="002060"/>
        </w:rPr>
        <w:t>financer d</w:t>
      </w:r>
      <w:r w:rsidR="00967C18" w:rsidRPr="00A5534D">
        <w:rPr>
          <w:rFonts w:cstheme="minorHAnsi"/>
          <w:color w:val="002060"/>
        </w:rPr>
        <w:t xml:space="preserve">es </w:t>
      </w:r>
      <w:r w:rsidR="00967C18" w:rsidRPr="00A5534D">
        <w:rPr>
          <w:rFonts w:cstheme="minorHAnsi"/>
          <w:b/>
          <w:color w:val="002060"/>
        </w:rPr>
        <w:t>frais de fonctionnement et de personn</w:t>
      </w:r>
      <w:r w:rsidR="008E0890" w:rsidRPr="00CF61B8">
        <w:rPr>
          <w:rFonts w:cstheme="minorHAnsi"/>
          <w:b/>
          <w:color w:val="002060"/>
        </w:rPr>
        <w:t>e</w:t>
      </w:r>
      <w:r w:rsidR="008E0890">
        <w:rPr>
          <w:rFonts w:cstheme="minorHAnsi"/>
          <w:b/>
          <w:color w:val="002060"/>
        </w:rPr>
        <w:t>l</w:t>
      </w:r>
      <w:r w:rsidR="004D09E9">
        <w:rPr>
          <w:rFonts w:cstheme="minorHAnsi"/>
          <w:b/>
          <w:color w:val="002060"/>
        </w:rPr>
        <w:t>. Aucun frais d’infrastructure ou d’investissement ne pourra être pris en compte dans ce cadre-ci.</w:t>
      </w:r>
    </w:p>
    <w:p w14:paraId="45677491" w14:textId="3031DD42" w:rsidR="004A398A" w:rsidRPr="00A5534D" w:rsidRDefault="004A398A" w:rsidP="00A5534D">
      <w:pPr>
        <w:tabs>
          <w:tab w:val="left" w:pos="426"/>
        </w:tabs>
        <w:spacing w:line="240" w:lineRule="auto"/>
        <w:jc w:val="both"/>
        <w:rPr>
          <w:rFonts w:cstheme="minorHAnsi"/>
          <w:color w:val="002060"/>
          <w:vertAlign w:val="superscript"/>
        </w:rPr>
      </w:pPr>
    </w:p>
    <w:p w14:paraId="0189A885" w14:textId="4F48671E" w:rsidR="00646F4B" w:rsidRPr="00A5534D" w:rsidRDefault="00AA5513" w:rsidP="00CF61B8">
      <w:pPr>
        <w:tabs>
          <w:tab w:val="left" w:pos="426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AA5513">
        <w:rPr>
          <w:rFonts w:cstheme="minorHAnsi"/>
          <w:b/>
          <w:color w:val="002060"/>
          <w:highlight w:val="yellow"/>
          <w:u w:val="single"/>
        </w:rPr>
        <w:t>Pour le volet général, l</w:t>
      </w:r>
      <w:r w:rsidR="002F6172" w:rsidRPr="00AA5513">
        <w:rPr>
          <w:rFonts w:cstheme="minorHAnsi"/>
          <w:b/>
          <w:color w:val="002060"/>
          <w:highlight w:val="yellow"/>
          <w:u w:val="single"/>
        </w:rPr>
        <w:t>e montant maximum octroyé sera de 20.000 €</w:t>
      </w:r>
      <w:r w:rsidR="004A398A" w:rsidRPr="00AA5513">
        <w:rPr>
          <w:rFonts w:cstheme="minorHAnsi"/>
          <w:b/>
          <w:color w:val="002060"/>
          <w:highlight w:val="yellow"/>
          <w:u w:val="single"/>
        </w:rPr>
        <w:t xml:space="preserve"> par an par asbl</w:t>
      </w:r>
      <w:r w:rsidR="002F6172" w:rsidRPr="00AA5513">
        <w:rPr>
          <w:rFonts w:cstheme="minorHAnsi"/>
          <w:b/>
          <w:color w:val="002060"/>
          <w:highlight w:val="yellow"/>
          <w:u w:val="single"/>
        </w:rPr>
        <w:t>.</w:t>
      </w:r>
      <w:r w:rsidR="004D09E9">
        <w:rPr>
          <w:rFonts w:cstheme="minorHAnsi"/>
          <w:b/>
          <w:color w:val="002060"/>
          <w:u w:val="single"/>
        </w:rPr>
        <w:t xml:space="preserve"> </w:t>
      </w:r>
    </w:p>
    <w:p w14:paraId="67655833" w14:textId="77777777" w:rsidR="00967C18" w:rsidRPr="00A5534D" w:rsidRDefault="00967C18" w:rsidP="00A5534D">
      <w:pPr>
        <w:pStyle w:val="Titre1"/>
        <w:rPr>
          <w:rStyle w:val="Titre1Car"/>
          <w:rFonts w:asciiTheme="minorHAnsi" w:hAnsiTheme="minorHAnsi" w:cstheme="minorHAnsi"/>
          <w:sz w:val="28"/>
          <w:szCs w:val="28"/>
        </w:rPr>
      </w:pPr>
      <w:bookmarkStart w:id="7" w:name="_Toc113006431"/>
      <w:r w:rsidRPr="00A5534D">
        <w:rPr>
          <w:rFonts w:asciiTheme="minorHAnsi" w:hAnsiTheme="minorHAnsi" w:cstheme="minorHAnsi"/>
          <w:b/>
          <w:color w:val="002060"/>
        </w:rPr>
        <w:t xml:space="preserve">5. </w:t>
      </w:r>
      <w:r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>Critères de recevabilité et formalités administratives</w:t>
      </w:r>
      <w:bookmarkEnd w:id="7"/>
    </w:p>
    <w:p w14:paraId="2A87BABD" w14:textId="2BF3B21D" w:rsidR="00967C18" w:rsidRPr="00A5534D" w:rsidRDefault="00967C18" w:rsidP="00A5534D">
      <w:pPr>
        <w:spacing w:line="240" w:lineRule="auto"/>
        <w:jc w:val="both"/>
        <w:rPr>
          <w:rFonts w:cstheme="minorHAnsi"/>
          <w:color w:val="002060"/>
          <w:u w:val="single"/>
        </w:rPr>
      </w:pPr>
      <w:r w:rsidRPr="00A5534D">
        <w:rPr>
          <w:rFonts w:cstheme="minorHAnsi"/>
          <w:color w:val="002060"/>
        </w:rPr>
        <w:t>Le questionnaire de demande de subvention</w:t>
      </w:r>
      <w:r w:rsidR="000903BA" w:rsidRPr="00A5534D">
        <w:rPr>
          <w:rFonts w:cstheme="minorHAnsi"/>
          <w:color w:val="002060"/>
        </w:rPr>
        <w:t xml:space="preserve"> est téléchargeable sur le site</w:t>
      </w:r>
      <w:r w:rsidRPr="00A5534D">
        <w:rPr>
          <w:rFonts w:cstheme="minorHAnsi"/>
          <w:color w:val="002060"/>
        </w:rPr>
        <w:t xml:space="preserve"> </w:t>
      </w:r>
      <w:hyperlink r:id="rId12" w:history="1">
        <w:r w:rsidR="00945C14">
          <w:rPr>
            <w:rStyle w:val="Lienhypertexte"/>
          </w:rPr>
          <w:t>https://ccf.brussels/appel-a-projets-impulsion-2023/</w:t>
        </w:r>
      </w:hyperlink>
      <w:r w:rsidR="00945C14">
        <w:t xml:space="preserve"> </w:t>
      </w:r>
    </w:p>
    <w:p w14:paraId="73B10F7B" w14:textId="0044143E" w:rsidR="00967C18" w:rsidRPr="00A5534D" w:rsidRDefault="00967C18" w:rsidP="00A5534D">
      <w:p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b/>
          <w:bCs/>
          <w:color w:val="002060"/>
        </w:rPr>
        <w:t>Le dossier devra comporter</w:t>
      </w:r>
      <w:r w:rsidR="007C35AD">
        <w:rPr>
          <w:rFonts w:cstheme="minorHAnsi"/>
          <w:b/>
          <w:bCs/>
          <w:color w:val="002060"/>
        </w:rPr>
        <w:t xml:space="preserve"> les documents suivants dont les modèles sont à télécharger sur le site </w:t>
      </w:r>
      <w:hyperlink r:id="rId13" w:history="1">
        <w:r w:rsidR="00F51288" w:rsidRPr="00460333">
          <w:rPr>
            <w:rStyle w:val="Lienhypertexte"/>
            <w:rFonts w:cstheme="minorHAnsi"/>
            <w:b/>
            <w:bCs/>
          </w:rPr>
          <w:t>www.ccf.brussels</w:t>
        </w:r>
      </w:hyperlink>
      <w:r w:rsidR="00F51288">
        <w:rPr>
          <w:rFonts w:cstheme="minorHAnsi"/>
          <w:b/>
          <w:bCs/>
          <w:color w:val="002060"/>
        </w:rPr>
        <w:t xml:space="preserve"> </w:t>
      </w:r>
      <w:r w:rsidRPr="00A5534D">
        <w:rPr>
          <w:rFonts w:cstheme="minorHAnsi"/>
          <w:b/>
          <w:bCs/>
          <w:color w:val="002060"/>
        </w:rPr>
        <w:t> </w:t>
      </w:r>
      <w:r w:rsidRPr="00A5534D">
        <w:rPr>
          <w:rFonts w:cstheme="minorHAnsi"/>
          <w:color w:val="002060"/>
        </w:rPr>
        <w:t>:</w:t>
      </w:r>
    </w:p>
    <w:p w14:paraId="5D6D6593" w14:textId="181C7A77" w:rsidR="00967C18" w:rsidRPr="00A5534D" w:rsidRDefault="00412D41" w:rsidP="00A5534D">
      <w:pPr>
        <w:numPr>
          <w:ilvl w:val="1"/>
          <w:numId w:val="5"/>
        </w:num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Le</w:t>
      </w:r>
      <w:r w:rsidR="00967C18" w:rsidRPr="00A5534D">
        <w:rPr>
          <w:rFonts w:cstheme="minorHAnsi"/>
          <w:color w:val="002060"/>
        </w:rPr>
        <w:t xml:space="preserve"> questionnaire de demande de subvention </w:t>
      </w:r>
      <w:r w:rsidRPr="00A5534D">
        <w:rPr>
          <w:rFonts w:cstheme="minorHAnsi"/>
          <w:color w:val="002060"/>
        </w:rPr>
        <w:t>complété ;</w:t>
      </w:r>
    </w:p>
    <w:p w14:paraId="48DEA280" w14:textId="65826617" w:rsidR="00967C18" w:rsidRPr="00A5534D" w:rsidRDefault="00412D41" w:rsidP="00A5534D">
      <w:pPr>
        <w:numPr>
          <w:ilvl w:val="1"/>
          <w:numId w:val="5"/>
        </w:num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Le</w:t>
      </w:r>
      <w:r w:rsidR="00967C18" w:rsidRPr="00A5534D">
        <w:rPr>
          <w:rFonts w:cstheme="minorHAnsi"/>
          <w:color w:val="002060"/>
        </w:rPr>
        <w:t xml:space="preserve"> budget prévisionnel des activités subsidiables </w:t>
      </w:r>
      <w:r w:rsidR="009F1356" w:rsidRPr="00A5534D">
        <w:rPr>
          <w:rFonts w:cstheme="minorHAnsi"/>
          <w:color w:val="002060"/>
        </w:rPr>
        <w:t xml:space="preserve">et de </w:t>
      </w:r>
      <w:proofErr w:type="spellStart"/>
      <w:r w:rsidR="009F1356" w:rsidRPr="00A5534D">
        <w:rPr>
          <w:rFonts w:cstheme="minorHAnsi"/>
          <w:color w:val="002060"/>
        </w:rPr>
        <w:t>l’asbl</w:t>
      </w:r>
      <w:proofErr w:type="spellEnd"/>
      <w:r w:rsidR="00F51288">
        <w:rPr>
          <w:rFonts w:cstheme="minorHAnsi"/>
          <w:color w:val="002060"/>
        </w:rPr>
        <w:t> ;</w:t>
      </w:r>
    </w:p>
    <w:p w14:paraId="200CEA22" w14:textId="4CCEA08C" w:rsidR="005B17BC" w:rsidRPr="00A5534D" w:rsidRDefault="00412D41" w:rsidP="00A5534D">
      <w:pPr>
        <w:numPr>
          <w:ilvl w:val="1"/>
          <w:numId w:val="5"/>
        </w:num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La</w:t>
      </w:r>
      <w:r w:rsidR="00967C18" w:rsidRPr="00A5534D">
        <w:rPr>
          <w:rFonts w:cstheme="minorHAnsi"/>
          <w:color w:val="002060"/>
        </w:rPr>
        <w:t xml:space="preserve"> c</w:t>
      </w:r>
      <w:r w:rsidR="00FA291F" w:rsidRPr="00A5534D">
        <w:rPr>
          <w:rFonts w:cstheme="minorHAnsi"/>
          <w:color w:val="002060"/>
        </w:rPr>
        <w:t>opie des comptes annuels 202</w:t>
      </w:r>
      <w:r w:rsidR="007C35AD">
        <w:rPr>
          <w:rFonts w:cstheme="minorHAnsi"/>
          <w:color w:val="002060"/>
        </w:rPr>
        <w:t>1</w:t>
      </w:r>
      <w:r w:rsidR="00967C18" w:rsidRPr="00A5534D">
        <w:rPr>
          <w:rFonts w:cstheme="minorHAnsi"/>
          <w:color w:val="002060"/>
        </w:rPr>
        <w:t xml:space="preserve"> déposés à la Banque Nationale </w:t>
      </w:r>
      <w:r w:rsidR="008A3CE1">
        <w:rPr>
          <w:rFonts w:cstheme="minorHAnsi"/>
          <w:color w:val="002060"/>
        </w:rPr>
        <w:t xml:space="preserve">de Belgique </w:t>
      </w:r>
      <w:r w:rsidR="00967C18" w:rsidRPr="00A5534D">
        <w:rPr>
          <w:rFonts w:cstheme="minorHAnsi"/>
          <w:color w:val="002060"/>
        </w:rPr>
        <w:t>ou a</w:t>
      </w:r>
      <w:r w:rsidR="00DD132A" w:rsidRPr="00A5534D">
        <w:rPr>
          <w:rFonts w:cstheme="minorHAnsi"/>
          <w:color w:val="002060"/>
        </w:rPr>
        <w:t xml:space="preserve">u Greffe du Tribunal de l’Entreprise francophone de </w:t>
      </w:r>
      <w:r w:rsidRPr="00A5534D">
        <w:rPr>
          <w:rFonts w:cstheme="minorHAnsi"/>
          <w:color w:val="002060"/>
        </w:rPr>
        <w:t>Bruxelles</w:t>
      </w:r>
      <w:r w:rsidR="00692A38">
        <w:rPr>
          <w:rFonts w:cstheme="minorHAnsi"/>
          <w:color w:val="002060"/>
        </w:rPr>
        <w:t> ;</w:t>
      </w:r>
      <w:r w:rsidRPr="00A5534D">
        <w:rPr>
          <w:rFonts w:cstheme="minorHAnsi"/>
          <w:color w:val="002060"/>
        </w:rPr>
        <w:t xml:space="preserve"> </w:t>
      </w:r>
    </w:p>
    <w:p w14:paraId="2A7EE7D4" w14:textId="27EF2402" w:rsidR="00972F5A" w:rsidRPr="00A5534D" w:rsidRDefault="00412D41" w:rsidP="00A5534D">
      <w:pPr>
        <w:numPr>
          <w:ilvl w:val="1"/>
          <w:numId w:val="5"/>
        </w:num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</w:t>
      </w:r>
      <w:r w:rsidR="00241399">
        <w:rPr>
          <w:rFonts w:cstheme="minorHAnsi"/>
          <w:color w:val="002060"/>
        </w:rPr>
        <w:t>e relevé d’identité</w:t>
      </w:r>
      <w:r w:rsidR="00967C18" w:rsidRPr="00A5534D">
        <w:rPr>
          <w:rFonts w:cstheme="minorHAnsi"/>
          <w:color w:val="002060"/>
        </w:rPr>
        <w:t xml:space="preserve"> bancaire de </w:t>
      </w:r>
      <w:proofErr w:type="spellStart"/>
      <w:r w:rsidR="00967C18" w:rsidRPr="00A5534D">
        <w:rPr>
          <w:rFonts w:cstheme="minorHAnsi"/>
          <w:color w:val="002060"/>
        </w:rPr>
        <w:t>l'asbl</w:t>
      </w:r>
      <w:proofErr w:type="spellEnd"/>
      <w:r w:rsidR="00967C18" w:rsidRPr="00A5534D">
        <w:rPr>
          <w:rFonts w:cstheme="minorHAnsi"/>
          <w:color w:val="002060"/>
        </w:rPr>
        <w:t> ;</w:t>
      </w:r>
    </w:p>
    <w:p w14:paraId="619082CF" w14:textId="69A72D62" w:rsidR="00972F5A" w:rsidRPr="00A5534D" w:rsidRDefault="00412D41" w:rsidP="00A5534D">
      <w:pPr>
        <w:numPr>
          <w:ilvl w:val="1"/>
          <w:numId w:val="5"/>
        </w:num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La</w:t>
      </w:r>
      <w:r w:rsidR="00972F5A" w:rsidRPr="00A5534D">
        <w:rPr>
          <w:rFonts w:cstheme="minorHAnsi"/>
          <w:color w:val="002060"/>
        </w:rPr>
        <w:t xml:space="preserve"> déclaration sur l’honneur signée par le mandataire de </w:t>
      </w:r>
      <w:proofErr w:type="spellStart"/>
      <w:r w:rsidR="00972F5A" w:rsidRPr="00A5534D">
        <w:rPr>
          <w:rFonts w:cstheme="minorHAnsi"/>
          <w:color w:val="002060"/>
        </w:rPr>
        <w:t>l’asbl</w:t>
      </w:r>
      <w:proofErr w:type="spellEnd"/>
      <w:r w:rsidR="00772A7D">
        <w:rPr>
          <w:rFonts w:cstheme="minorHAnsi"/>
          <w:color w:val="002060"/>
        </w:rPr>
        <w:t>.</w:t>
      </w:r>
    </w:p>
    <w:p w14:paraId="0C569BD5" w14:textId="77777777" w:rsidR="00967C18" w:rsidRPr="00A5534D" w:rsidRDefault="00967C18" w:rsidP="00A5534D">
      <w:p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  <w:u w:val="single"/>
        </w:rPr>
        <w:t>La demande de subside sera considérée comme recevable pour autant que</w:t>
      </w:r>
      <w:r w:rsidRPr="00A5534D">
        <w:rPr>
          <w:rFonts w:cstheme="minorHAnsi"/>
          <w:color w:val="002060"/>
        </w:rPr>
        <w:t> :</w:t>
      </w:r>
    </w:p>
    <w:p w14:paraId="5F2BDD65" w14:textId="61324A29" w:rsidR="00AC50CA" w:rsidRPr="00A5534D" w:rsidRDefault="002F6172" w:rsidP="00A5534D">
      <w:pPr>
        <w:numPr>
          <w:ilvl w:val="0"/>
          <w:numId w:val="8"/>
        </w:numPr>
        <w:spacing w:line="240" w:lineRule="auto"/>
        <w:contextualSpacing/>
        <w:jc w:val="both"/>
        <w:rPr>
          <w:rFonts w:cstheme="minorHAnsi"/>
          <w:b/>
          <w:bCs/>
          <w:color w:val="002060"/>
          <w:u w:val="single"/>
        </w:rPr>
      </w:pPr>
      <w:r w:rsidRPr="00A5534D">
        <w:rPr>
          <w:rFonts w:cstheme="minorHAnsi"/>
          <w:b/>
          <w:bCs/>
          <w:color w:val="002060"/>
        </w:rPr>
        <w:t>le formulaire</w:t>
      </w:r>
      <w:r w:rsidR="00967C18" w:rsidRPr="00A5534D">
        <w:rPr>
          <w:rFonts w:cstheme="minorHAnsi"/>
          <w:b/>
          <w:bCs/>
          <w:color w:val="002060"/>
        </w:rPr>
        <w:t xml:space="preserve"> électronique </w:t>
      </w:r>
      <w:r w:rsidRPr="00A5534D">
        <w:rPr>
          <w:rFonts w:cstheme="minorHAnsi"/>
          <w:b/>
          <w:bCs/>
          <w:color w:val="002060"/>
        </w:rPr>
        <w:t>en ligne contenant toutes les pièces jointes obligatoires</w:t>
      </w:r>
      <w:r w:rsidR="00967C18" w:rsidRPr="00A5534D">
        <w:rPr>
          <w:rFonts w:cstheme="minorHAnsi"/>
          <w:b/>
          <w:bCs/>
          <w:color w:val="002060"/>
        </w:rPr>
        <w:t xml:space="preserve"> </w:t>
      </w:r>
      <w:r w:rsidRPr="00A5534D">
        <w:rPr>
          <w:rFonts w:cstheme="minorHAnsi"/>
          <w:color w:val="002060"/>
        </w:rPr>
        <w:t>soi</w:t>
      </w:r>
      <w:r w:rsidR="00967C18" w:rsidRPr="00A5534D">
        <w:rPr>
          <w:rFonts w:cstheme="minorHAnsi"/>
          <w:color w:val="002060"/>
        </w:rPr>
        <w:t xml:space="preserve">t </w:t>
      </w:r>
      <w:r w:rsidRPr="00A5534D">
        <w:rPr>
          <w:rFonts w:cstheme="minorHAnsi"/>
          <w:color w:val="002060"/>
        </w:rPr>
        <w:t>complété et envoyé via le lien disponible sur le site</w:t>
      </w:r>
      <w:r w:rsidR="00945C14">
        <w:rPr>
          <w:rFonts w:cstheme="minorHAnsi"/>
          <w:color w:val="002060"/>
        </w:rPr>
        <w:t xml:space="preserve"> </w:t>
      </w:r>
      <w:hyperlink r:id="rId14" w:history="1">
        <w:r w:rsidR="00945C14" w:rsidRPr="00FE0098">
          <w:rPr>
            <w:rStyle w:val="Lienhypertexte"/>
            <w:rFonts w:cstheme="minorHAnsi"/>
          </w:rPr>
          <w:t>https://ccf.brussels/appel-a-projets-impulsion-2023/</w:t>
        </w:r>
      </w:hyperlink>
      <w:r w:rsidR="00945C14">
        <w:rPr>
          <w:rFonts w:cstheme="minorHAnsi"/>
          <w:color w:val="002060"/>
        </w:rPr>
        <w:t xml:space="preserve"> </w:t>
      </w:r>
      <w:r w:rsidR="00AC50CA" w:rsidRPr="00A5534D">
        <w:rPr>
          <w:rFonts w:cstheme="minorHAnsi"/>
          <w:color w:val="FF0000"/>
          <w:u w:val="single"/>
        </w:rPr>
        <w:t xml:space="preserve">avant le </w:t>
      </w:r>
      <w:r w:rsidR="00C21B04">
        <w:rPr>
          <w:rFonts w:cstheme="minorHAnsi"/>
          <w:color w:val="FF0000"/>
          <w:u w:val="single"/>
        </w:rPr>
        <w:t>1</w:t>
      </w:r>
      <w:r w:rsidR="001E41EF">
        <w:rPr>
          <w:rFonts w:cstheme="minorHAnsi"/>
          <w:color w:val="FF0000"/>
          <w:u w:val="single"/>
        </w:rPr>
        <w:t>8</w:t>
      </w:r>
      <w:r w:rsidR="00AC50CA" w:rsidRPr="00A5534D">
        <w:rPr>
          <w:rFonts w:cstheme="minorHAnsi"/>
          <w:color w:val="FF0000"/>
          <w:u w:val="single"/>
        </w:rPr>
        <w:t xml:space="preserve"> octobre</w:t>
      </w:r>
      <w:r w:rsidR="00F144A7" w:rsidRPr="00A5534D">
        <w:rPr>
          <w:rFonts w:cstheme="minorHAnsi"/>
          <w:color w:val="FF0000"/>
          <w:u w:val="single"/>
        </w:rPr>
        <w:t xml:space="preserve"> 202</w:t>
      </w:r>
      <w:r w:rsidR="00C21B04">
        <w:rPr>
          <w:rFonts w:cstheme="minorHAnsi"/>
          <w:color w:val="FF0000"/>
          <w:u w:val="single"/>
        </w:rPr>
        <w:t>2</w:t>
      </w:r>
      <w:r w:rsidR="00585794" w:rsidRPr="00A5534D">
        <w:rPr>
          <w:rFonts w:cstheme="minorHAnsi"/>
          <w:color w:val="FF0000"/>
          <w:u w:val="single"/>
        </w:rPr>
        <w:t xml:space="preserve"> à 12</w:t>
      </w:r>
      <w:r w:rsidR="00967C18" w:rsidRPr="00A5534D">
        <w:rPr>
          <w:rFonts w:cstheme="minorHAnsi"/>
          <w:color w:val="FF0000"/>
          <w:u w:val="single"/>
        </w:rPr>
        <w:t>h</w:t>
      </w:r>
      <w:r w:rsidR="008A3CE1">
        <w:rPr>
          <w:rFonts w:cstheme="minorHAnsi"/>
          <w:color w:val="002060"/>
        </w:rPr>
        <w:t>.</w:t>
      </w:r>
      <w:r w:rsidR="00FD6EA9" w:rsidRPr="00A5534D">
        <w:rPr>
          <w:rFonts w:cstheme="minorHAnsi"/>
          <w:color w:val="002060"/>
        </w:rPr>
        <w:t xml:space="preserve"> </w:t>
      </w:r>
      <w:r w:rsidR="008A3CE1">
        <w:rPr>
          <w:rFonts w:cstheme="minorHAnsi"/>
          <w:color w:val="002060"/>
          <w:u w:val="single"/>
        </w:rPr>
        <w:t>S</w:t>
      </w:r>
      <w:r w:rsidR="00FD6EA9" w:rsidRPr="00A5534D">
        <w:rPr>
          <w:rFonts w:cstheme="minorHAnsi"/>
          <w:color w:val="002060"/>
          <w:u w:val="single"/>
        </w:rPr>
        <w:t>eul le formulaire en ligne est valable, aucune</w:t>
      </w:r>
      <w:r w:rsidR="008A3CE1">
        <w:rPr>
          <w:rFonts w:cstheme="minorHAnsi"/>
          <w:color w:val="002060"/>
          <w:u w:val="single"/>
        </w:rPr>
        <w:t>s</w:t>
      </w:r>
      <w:r w:rsidR="00FD6EA9" w:rsidRPr="00A5534D">
        <w:rPr>
          <w:rFonts w:cstheme="minorHAnsi"/>
          <w:color w:val="002060"/>
          <w:u w:val="single"/>
        </w:rPr>
        <w:t xml:space="preserve"> autre</w:t>
      </w:r>
      <w:r w:rsidR="008A3CE1">
        <w:rPr>
          <w:rFonts w:cstheme="minorHAnsi"/>
          <w:color w:val="002060"/>
          <w:u w:val="single"/>
        </w:rPr>
        <w:t>s</w:t>
      </w:r>
      <w:r w:rsidR="00FD6EA9" w:rsidRPr="00A5534D">
        <w:rPr>
          <w:rFonts w:cstheme="minorHAnsi"/>
          <w:color w:val="002060"/>
          <w:u w:val="single"/>
        </w:rPr>
        <w:t xml:space="preserve"> version</w:t>
      </w:r>
      <w:r w:rsidR="008A3CE1">
        <w:rPr>
          <w:rFonts w:cstheme="minorHAnsi"/>
          <w:color w:val="002060"/>
          <w:u w:val="single"/>
        </w:rPr>
        <w:t>s</w:t>
      </w:r>
      <w:r w:rsidR="00FD6EA9" w:rsidRPr="00A5534D">
        <w:rPr>
          <w:rFonts w:cstheme="minorHAnsi"/>
          <w:color w:val="002060"/>
          <w:u w:val="single"/>
        </w:rPr>
        <w:t xml:space="preserve"> (</w:t>
      </w:r>
      <w:proofErr w:type="spellStart"/>
      <w:r w:rsidR="00FD6EA9" w:rsidRPr="00A5534D">
        <w:rPr>
          <w:rFonts w:cstheme="minorHAnsi"/>
          <w:color w:val="002060"/>
          <w:u w:val="single"/>
        </w:rPr>
        <w:t>word</w:t>
      </w:r>
      <w:proofErr w:type="spellEnd"/>
      <w:r w:rsidR="00FD6EA9" w:rsidRPr="00A5534D">
        <w:rPr>
          <w:rFonts w:cstheme="minorHAnsi"/>
          <w:color w:val="002060"/>
          <w:u w:val="single"/>
        </w:rPr>
        <w:t>, papier,…) ne ser</w:t>
      </w:r>
      <w:r w:rsidR="008A3CE1">
        <w:rPr>
          <w:rFonts w:cstheme="minorHAnsi"/>
          <w:color w:val="002060"/>
          <w:u w:val="single"/>
        </w:rPr>
        <w:t>ont</w:t>
      </w:r>
      <w:r w:rsidR="00FD6EA9" w:rsidRPr="00A5534D">
        <w:rPr>
          <w:rFonts w:cstheme="minorHAnsi"/>
          <w:color w:val="002060"/>
          <w:u w:val="single"/>
        </w:rPr>
        <w:t xml:space="preserve"> acceptée</w:t>
      </w:r>
      <w:r w:rsidR="008A3CE1">
        <w:rPr>
          <w:rFonts w:cstheme="minorHAnsi"/>
          <w:color w:val="002060"/>
          <w:u w:val="single"/>
        </w:rPr>
        <w:t>s</w:t>
      </w:r>
      <w:r w:rsidR="00FD6EA9" w:rsidRPr="00A5534D">
        <w:rPr>
          <w:rFonts w:cstheme="minorHAnsi"/>
          <w:color w:val="002060"/>
          <w:u w:val="single"/>
        </w:rPr>
        <w:t>.</w:t>
      </w:r>
    </w:p>
    <w:p w14:paraId="1A0E06ED" w14:textId="4BC10AA7" w:rsidR="00967C18" w:rsidRDefault="00967C18" w:rsidP="00F51288">
      <w:pPr>
        <w:numPr>
          <w:ilvl w:val="0"/>
          <w:numId w:val="8"/>
        </w:numPr>
        <w:spacing w:line="240" w:lineRule="auto"/>
        <w:contextualSpacing/>
        <w:jc w:val="both"/>
        <w:rPr>
          <w:rFonts w:cstheme="minorHAnsi"/>
          <w:color w:val="002060"/>
        </w:rPr>
      </w:pPr>
      <w:r w:rsidRPr="00F51288">
        <w:rPr>
          <w:rFonts w:cstheme="minorHAnsi"/>
          <w:color w:val="002060"/>
        </w:rPr>
        <w:t xml:space="preserve">la demande présente un budget prévisionnel clair </w:t>
      </w:r>
      <w:r w:rsidR="00BE1CA7" w:rsidRPr="00F51288">
        <w:rPr>
          <w:rFonts w:cstheme="minorHAnsi"/>
          <w:color w:val="002060"/>
        </w:rPr>
        <w:t>précisant</w:t>
      </w:r>
      <w:r w:rsidRPr="00F51288">
        <w:rPr>
          <w:rFonts w:cstheme="minorHAnsi"/>
          <w:color w:val="002060"/>
        </w:rPr>
        <w:t xml:space="preserve"> les autres sources de financement ainsi que le détail des dépenses (nature des </w:t>
      </w:r>
      <w:r w:rsidR="004D09E9">
        <w:rPr>
          <w:rFonts w:cstheme="minorHAnsi"/>
          <w:color w:val="002060"/>
        </w:rPr>
        <w:t xml:space="preserve">dépenses </w:t>
      </w:r>
      <w:r w:rsidRPr="00F51288">
        <w:rPr>
          <w:rFonts w:cstheme="minorHAnsi"/>
          <w:color w:val="002060"/>
        </w:rPr>
        <w:t xml:space="preserve"> </w:t>
      </w:r>
      <w:proofErr w:type="spellStart"/>
      <w:r w:rsidRPr="00F51288">
        <w:rPr>
          <w:rFonts w:cstheme="minorHAnsi"/>
          <w:color w:val="002060"/>
        </w:rPr>
        <w:t>etc</w:t>
      </w:r>
      <w:proofErr w:type="spellEnd"/>
      <w:r w:rsidRPr="00F51288">
        <w:rPr>
          <w:rFonts w:cstheme="minorHAnsi"/>
          <w:color w:val="002060"/>
        </w:rPr>
        <w:t>,…)</w:t>
      </w:r>
      <w:r w:rsidR="00F51288">
        <w:rPr>
          <w:rFonts w:cstheme="minorHAnsi"/>
          <w:color w:val="002060"/>
        </w:rPr>
        <w:t>.</w:t>
      </w:r>
    </w:p>
    <w:p w14:paraId="1EF58376" w14:textId="77777777" w:rsidR="008607FF" w:rsidRPr="00F51288" w:rsidRDefault="008607FF" w:rsidP="008607FF">
      <w:pPr>
        <w:spacing w:line="240" w:lineRule="auto"/>
        <w:ind w:left="720"/>
        <w:contextualSpacing/>
        <w:jc w:val="both"/>
        <w:rPr>
          <w:rFonts w:cstheme="minorHAnsi"/>
          <w:color w:val="002060"/>
        </w:rPr>
      </w:pPr>
    </w:p>
    <w:p w14:paraId="272C7310" w14:textId="77777777" w:rsidR="00967C18" w:rsidRPr="00A5534D" w:rsidRDefault="00967C18" w:rsidP="00A5534D">
      <w:p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b/>
          <w:bCs/>
          <w:color w:val="002060"/>
        </w:rPr>
        <w:t>Ne seront pas prises en compte :</w:t>
      </w:r>
    </w:p>
    <w:p w14:paraId="6F46F2CB" w14:textId="74F943C4" w:rsidR="00D60BCC" w:rsidRPr="00A5534D" w:rsidRDefault="00967C18" w:rsidP="00A5534D">
      <w:pPr>
        <w:spacing w:line="240" w:lineRule="auto"/>
        <w:jc w:val="both"/>
        <w:rPr>
          <w:rFonts w:cstheme="minorHAnsi"/>
          <w:b/>
          <w:bCs/>
          <w:color w:val="002060"/>
        </w:rPr>
      </w:pPr>
      <w:r w:rsidRPr="00A5534D">
        <w:rPr>
          <w:rFonts w:cstheme="minorHAnsi"/>
          <w:b/>
          <w:bCs/>
          <w:color w:val="002060"/>
        </w:rPr>
        <w:t>- les demandes qui ne répondent pas aux critères de recevabilité mentionnés ci-dessus.</w:t>
      </w:r>
    </w:p>
    <w:p w14:paraId="0FDD489D" w14:textId="7C90BB7B" w:rsidR="00967C18" w:rsidRPr="00A5534D" w:rsidRDefault="00967C18" w:rsidP="00A5534D">
      <w:pPr>
        <w:spacing w:line="240" w:lineRule="auto"/>
        <w:jc w:val="both"/>
        <w:rPr>
          <w:rFonts w:cstheme="minorHAnsi"/>
          <w:b/>
          <w:bCs/>
          <w:color w:val="002060"/>
        </w:rPr>
      </w:pPr>
      <w:r w:rsidRPr="00A5534D">
        <w:rPr>
          <w:rFonts w:cstheme="minorHAnsi"/>
          <w:b/>
          <w:bCs/>
          <w:color w:val="002060"/>
        </w:rPr>
        <w:t>- les demandes introdu</w:t>
      </w:r>
      <w:r w:rsidR="00585794" w:rsidRPr="00A5534D">
        <w:rPr>
          <w:rFonts w:cstheme="minorHAnsi"/>
          <w:b/>
          <w:bCs/>
          <w:color w:val="002060"/>
        </w:rPr>
        <w:t xml:space="preserve">ites au-delà du </w:t>
      </w:r>
      <w:r w:rsidR="00C21B04">
        <w:rPr>
          <w:rFonts w:cstheme="minorHAnsi"/>
          <w:b/>
          <w:bCs/>
          <w:color w:val="FF0000"/>
        </w:rPr>
        <w:t>1</w:t>
      </w:r>
      <w:r w:rsidR="001E41EF">
        <w:rPr>
          <w:rFonts w:cstheme="minorHAnsi"/>
          <w:b/>
          <w:bCs/>
          <w:color w:val="FF0000"/>
        </w:rPr>
        <w:t>8</w:t>
      </w:r>
      <w:r w:rsidR="00C21B04">
        <w:rPr>
          <w:rFonts w:cstheme="minorHAnsi"/>
          <w:b/>
          <w:bCs/>
          <w:color w:val="FF0000"/>
        </w:rPr>
        <w:t xml:space="preserve"> </w:t>
      </w:r>
      <w:r w:rsidR="00AC50CA" w:rsidRPr="00A5534D">
        <w:rPr>
          <w:rFonts w:cstheme="minorHAnsi"/>
          <w:b/>
          <w:bCs/>
          <w:color w:val="FF0000"/>
        </w:rPr>
        <w:t>octobre</w:t>
      </w:r>
      <w:r w:rsidR="00F144A7" w:rsidRPr="00A5534D">
        <w:rPr>
          <w:rFonts w:cstheme="minorHAnsi"/>
          <w:b/>
          <w:bCs/>
          <w:color w:val="FF0000"/>
        </w:rPr>
        <w:t xml:space="preserve"> 202</w:t>
      </w:r>
      <w:r w:rsidR="00C21B04">
        <w:rPr>
          <w:rFonts w:cstheme="minorHAnsi"/>
          <w:b/>
          <w:bCs/>
          <w:color w:val="FF0000"/>
        </w:rPr>
        <w:t>2</w:t>
      </w:r>
      <w:r w:rsidR="00585794" w:rsidRPr="00A5534D">
        <w:rPr>
          <w:rFonts w:cstheme="minorHAnsi"/>
          <w:b/>
          <w:bCs/>
          <w:color w:val="FF0000"/>
        </w:rPr>
        <w:t xml:space="preserve"> à 12</w:t>
      </w:r>
      <w:r w:rsidRPr="00A5534D">
        <w:rPr>
          <w:rFonts w:cstheme="minorHAnsi"/>
          <w:b/>
          <w:bCs/>
          <w:color w:val="FF0000"/>
        </w:rPr>
        <w:t>h</w:t>
      </w:r>
      <w:r w:rsidRPr="00A5534D">
        <w:rPr>
          <w:rFonts w:cstheme="minorHAnsi"/>
          <w:b/>
          <w:bCs/>
          <w:color w:val="002060"/>
        </w:rPr>
        <w:t>.</w:t>
      </w:r>
    </w:p>
    <w:p w14:paraId="656BAEFF" w14:textId="24F3125D" w:rsidR="00967C18" w:rsidRPr="00A5534D" w:rsidRDefault="00967C18" w:rsidP="00A5534D">
      <w:pPr>
        <w:pStyle w:val="Titre1"/>
        <w:rPr>
          <w:rFonts w:asciiTheme="minorHAnsi" w:hAnsiTheme="minorHAnsi" w:cstheme="minorHAnsi"/>
          <w:b/>
          <w:color w:val="002060"/>
        </w:rPr>
      </w:pPr>
      <w:bookmarkStart w:id="8" w:name="_Toc113006432"/>
      <w:r w:rsidRPr="00A5534D">
        <w:rPr>
          <w:rFonts w:asciiTheme="minorHAnsi" w:hAnsiTheme="minorHAnsi" w:cstheme="minorHAnsi"/>
          <w:b/>
          <w:color w:val="002060"/>
        </w:rPr>
        <w:t xml:space="preserve">6. </w:t>
      </w:r>
      <w:r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>Critères de sélection des projets</w:t>
      </w:r>
      <w:r w:rsidR="00C25D04">
        <w:rPr>
          <w:rStyle w:val="Titre1Car"/>
          <w:rFonts w:asciiTheme="minorHAnsi" w:hAnsiTheme="minorHAnsi" w:cstheme="minorHAnsi"/>
          <w:b/>
          <w:sz w:val="28"/>
          <w:szCs w:val="28"/>
        </w:rPr>
        <w:t xml:space="preserve"> « Impulsion »</w:t>
      </w:r>
      <w:bookmarkEnd w:id="8"/>
    </w:p>
    <w:p w14:paraId="08F2CF9C" w14:textId="054C560E" w:rsidR="00256E2E" w:rsidRPr="007A1064" w:rsidRDefault="00967C18" w:rsidP="00A5534D">
      <w:pPr>
        <w:spacing w:line="240" w:lineRule="auto"/>
        <w:jc w:val="both"/>
        <w:rPr>
          <w:rFonts w:cstheme="minorHAnsi"/>
          <w:color w:val="002060"/>
        </w:rPr>
      </w:pPr>
      <w:bookmarkStart w:id="9" w:name="_Hlk106113480"/>
      <w:r w:rsidRPr="007A1064">
        <w:rPr>
          <w:rFonts w:cstheme="minorHAnsi"/>
          <w:color w:val="002060"/>
        </w:rPr>
        <w:t xml:space="preserve">La sélection des demandes s’appuie sur </w:t>
      </w:r>
      <w:r w:rsidR="00687E0D" w:rsidRPr="007A1064">
        <w:rPr>
          <w:rFonts w:cstheme="minorHAnsi"/>
          <w:color w:val="002060"/>
        </w:rPr>
        <w:t xml:space="preserve">les critères </w:t>
      </w:r>
      <w:r w:rsidRPr="007A1064">
        <w:rPr>
          <w:rFonts w:cstheme="minorHAnsi"/>
          <w:color w:val="002060"/>
        </w:rPr>
        <w:t>suivants :</w:t>
      </w:r>
    </w:p>
    <w:p w14:paraId="1F53FAD0" w14:textId="426EE2F0" w:rsidR="00ED32AA" w:rsidRDefault="00ED32AA" w:rsidP="00ED32AA">
      <w:pPr>
        <w:pStyle w:val="Paragraphedeliste"/>
        <w:numPr>
          <w:ilvl w:val="0"/>
          <w:numId w:val="37"/>
        </w:numPr>
        <w:spacing w:line="360" w:lineRule="auto"/>
        <w:rPr>
          <w:rFonts w:cstheme="minorHAnsi"/>
          <w:color w:val="002060"/>
        </w:rPr>
      </w:pPr>
      <w:r>
        <w:rPr>
          <w:rFonts w:cstheme="minorHAnsi"/>
          <w:color w:val="002060"/>
        </w:rPr>
        <w:t>L</w:t>
      </w:r>
      <w:r w:rsidR="00461BA8">
        <w:rPr>
          <w:rFonts w:cstheme="minorHAnsi"/>
          <w:color w:val="002060"/>
        </w:rPr>
        <w:t>’a</w:t>
      </w:r>
      <w:r>
        <w:rPr>
          <w:rFonts w:cstheme="minorHAnsi"/>
          <w:color w:val="002060"/>
        </w:rPr>
        <w:t xml:space="preserve">déquation </w:t>
      </w:r>
      <w:r w:rsidR="00461BA8">
        <w:rPr>
          <w:rFonts w:cstheme="minorHAnsi"/>
          <w:color w:val="002060"/>
        </w:rPr>
        <w:t xml:space="preserve">du projet </w:t>
      </w:r>
      <w:r>
        <w:rPr>
          <w:rFonts w:cstheme="minorHAnsi"/>
          <w:color w:val="002060"/>
        </w:rPr>
        <w:t>avec les objectifs de l’appel à projets</w:t>
      </w:r>
      <w:r w:rsidR="00461BA8">
        <w:rPr>
          <w:rFonts w:cstheme="minorHAnsi"/>
          <w:color w:val="002060"/>
        </w:rPr>
        <w:t xml:space="preserve"> et le domaine d’action subsidiable choisi</w:t>
      </w:r>
      <w:r>
        <w:rPr>
          <w:rFonts w:cstheme="minorHAnsi"/>
          <w:color w:val="002060"/>
        </w:rPr>
        <w:t> ;</w:t>
      </w:r>
    </w:p>
    <w:p w14:paraId="1D2C877F" w14:textId="74A955F8" w:rsidR="00CF61B8" w:rsidRPr="007A1064" w:rsidRDefault="00CF61B8" w:rsidP="00ED32AA">
      <w:pPr>
        <w:pStyle w:val="Paragraphedeliste"/>
        <w:numPr>
          <w:ilvl w:val="0"/>
          <w:numId w:val="37"/>
        </w:numPr>
        <w:spacing w:line="360" w:lineRule="auto"/>
        <w:rPr>
          <w:rFonts w:cstheme="minorHAnsi"/>
          <w:color w:val="002060"/>
        </w:rPr>
      </w:pPr>
      <w:r w:rsidRPr="007A1064">
        <w:rPr>
          <w:rFonts w:cstheme="minorHAnsi"/>
          <w:color w:val="002060"/>
        </w:rPr>
        <w:lastRenderedPageBreak/>
        <w:t>La mixité du public et les publics cibles ;</w:t>
      </w:r>
    </w:p>
    <w:p w14:paraId="512D3903" w14:textId="2D76BEA8" w:rsidR="00CF61B8" w:rsidRPr="007A1064" w:rsidRDefault="00CF61B8" w:rsidP="00C853DF">
      <w:pPr>
        <w:numPr>
          <w:ilvl w:val="0"/>
          <w:numId w:val="37"/>
        </w:numPr>
        <w:tabs>
          <w:tab w:val="left" w:pos="-2313"/>
        </w:tabs>
        <w:spacing w:line="240" w:lineRule="auto"/>
        <w:jc w:val="both"/>
        <w:rPr>
          <w:rFonts w:cstheme="minorHAnsi"/>
          <w:color w:val="002060"/>
        </w:rPr>
      </w:pPr>
      <w:r w:rsidRPr="007A1064">
        <w:rPr>
          <w:rFonts w:cstheme="minorHAnsi"/>
          <w:color w:val="002060"/>
        </w:rPr>
        <w:t xml:space="preserve">Le développement des activités dans les quartiers prioritaires listés en annexe 1 du présent appel à </w:t>
      </w:r>
      <w:r w:rsidR="007A1064" w:rsidRPr="007A1064">
        <w:rPr>
          <w:rFonts w:cstheme="minorHAnsi"/>
          <w:color w:val="002060"/>
        </w:rPr>
        <w:t>projets ;</w:t>
      </w:r>
    </w:p>
    <w:p w14:paraId="0AC8414F" w14:textId="0BB50081" w:rsidR="005B05FA" w:rsidRPr="007A1064" w:rsidRDefault="009351B5" w:rsidP="00C853DF">
      <w:pPr>
        <w:pStyle w:val="Paragraphedeliste"/>
        <w:numPr>
          <w:ilvl w:val="0"/>
          <w:numId w:val="37"/>
        </w:numPr>
        <w:tabs>
          <w:tab w:val="left" w:pos="567"/>
        </w:tabs>
        <w:spacing w:line="240" w:lineRule="auto"/>
        <w:jc w:val="both"/>
        <w:rPr>
          <w:rFonts w:cstheme="minorHAnsi"/>
          <w:color w:val="002060"/>
        </w:rPr>
      </w:pPr>
      <w:r w:rsidRPr="007A1064">
        <w:rPr>
          <w:rFonts w:cstheme="minorHAnsi"/>
          <w:color w:val="002060"/>
        </w:rPr>
        <w:t>L’opportunité du projet : adéquation</w:t>
      </w:r>
      <w:r w:rsidR="007A1064" w:rsidRPr="007A1064">
        <w:rPr>
          <w:rFonts w:cstheme="minorHAnsi"/>
          <w:color w:val="002060"/>
        </w:rPr>
        <w:t xml:space="preserve"> du projet de l’association au regard des </w:t>
      </w:r>
      <w:r w:rsidRPr="007A1064">
        <w:rPr>
          <w:rFonts w:cstheme="minorHAnsi"/>
          <w:color w:val="002060"/>
        </w:rPr>
        <w:t>besoins identifié</w:t>
      </w:r>
      <w:r w:rsidR="00F90F17">
        <w:rPr>
          <w:rFonts w:cstheme="minorHAnsi"/>
          <w:color w:val="002060"/>
        </w:rPr>
        <w:t>s</w:t>
      </w:r>
      <w:r w:rsidRPr="007A1064">
        <w:rPr>
          <w:rFonts w:cstheme="minorHAnsi"/>
          <w:color w:val="002060"/>
        </w:rPr>
        <w:t xml:space="preserve"> ; </w:t>
      </w:r>
    </w:p>
    <w:p w14:paraId="19A086FC" w14:textId="7ED66F78" w:rsidR="00DC200C" w:rsidRDefault="00C25D04" w:rsidP="005516AF">
      <w:pPr>
        <w:numPr>
          <w:ilvl w:val="0"/>
          <w:numId w:val="37"/>
        </w:numPr>
        <w:tabs>
          <w:tab w:val="left" w:pos="-2313"/>
        </w:tabs>
        <w:spacing w:line="240" w:lineRule="auto"/>
        <w:jc w:val="both"/>
        <w:rPr>
          <w:rFonts w:cstheme="minorHAnsi"/>
          <w:color w:val="002060"/>
        </w:rPr>
      </w:pPr>
      <w:r w:rsidRPr="007A1064">
        <w:rPr>
          <w:rFonts w:cstheme="minorHAnsi"/>
          <w:color w:val="002060"/>
        </w:rPr>
        <w:t>La</w:t>
      </w:r>
      <w:r w:rsidR="00967C18" w:rsidRPr="007A1064">
        <w:rPr>
          <w:rFonts w:cstheme="minorHAnsi"/>
          <w:color w:val="002060"/>
        </w:rPr>
        <w:t xml:space="preserve"> faisabilité du projet</w:t>
      </w:r>
      <w:r w:rsidR="00023A4C" w:rsidRPr="007A1064">
        <w:rPr>
          <w:rFonts w:cstheme="minorHAnsi"/>
          <w:color w:val="002060"/>
        </w:rPr>
        <w:t> :</w:t>
      </w:r>
      <w:r w:rsidR="00967C18" w:rsidRPr="007A1064">
        <w:rPr>
          <w:rFonts w:cstheme="minorHAnsi"/>
          <w:color w:val="002060"/>
        </w:rPr>
        <w:t xml:space="preserve"> </w:t>
      </w:r>
      <w:r w:rsidR="006F537F" w:rsidRPr="007A1064">
        <w:rPr>
          <w:rFonts w:cstheme="minorHAnsi"/>
          <w:color w:val="002060"/>
        </w:rPr>
        <w:t>les objectifs peuvent être atteints avec les ressources identifié</w:t>
      </w:r>
      <w:r w:rsidRPr="007A1064">
        <w:rPr>
          <w:rFonts w:cstheme="minorHAnsi"/>
          <w:color w:val="002060"/>
        </w:rPr>
        <w:t>e</w:t>
      </w:r>
      <w:r w:rsidR="006F537F" w:rsidRPr="007A1064">
        <w:rPr>
          <w:rFonts w:cstheme="minorHAnsi"/>
          <w:color w:val="002060"/>
        </w:rPr>
        <w:t>s dans la demande</w:t>
      </w:r>
      <w:r w:rsidRPr="007A1064">
        <w:rPr>
          <w:rFonts w:cstheme="minorHAnsi"/>
          <w:color w:val="002060"/>
        </w:rPr>
        <w:t xml:space="preserve"> (</w:t>
      </w:r>
      <w:r w:rsidR="00CA4E6B" w:rsidRPr="007A1064">
        <w:rPr>
          <w:rFonts w:cstheme="minorHAnsi"/>
          <w:color w:val="002060"/>
        </w:rPr>
        <w:t xml:space="preserve">ressources </w:t>
      </w:r>
      <w:r w:rsidRPr="007A1064">
        <w:rPr>
          <w:rFonts w:cstheme="minorHAnsi"/>
          <w:color w:val="002060"/>
        </w:rPr>
        <w:t>matérielles, humaines, infrastructure, …)</w:t>
      </w:r>
      <w:r w:rsidR="00967C18" w:rsidRPr="007A1064">
        <w:rPr>
          <w:rFonts w:cstheme="minorHAnsi"/>
          <w:color w:val="002060"/>
        </w:rPr>
        <w:t> ;</w:t>
      </w:r>
    </w:p>
    <w:p w14:paraId="037F42D0" w14:textId="295DE1DB" w:rsidR="00C750C6" w:rsidRPr="007A1064" w:rsidRDefault="00C750C6" w:rsidP="005516AF">
      <w:pPr>
        <w:numPr>
          <w:ilvl w:val="0"/>
          <w:numId w:val="37"/>
        </w:numPr>
        <w:tabs>
          <w:tab w:val="left" w:pos="-2313"/>
        </w:tabs>
        <w:spacing w:line="240" w:lineRule="auto"/>
        <w:jc w:val="both"/>
        <w:rPr>
          <w:rFonts w:cstheme="minorHAnsi"/>
          <w:color w:val="002060"/>
        </w:rPr>
      </w:pPr>
      <w:r w:rsidRPr="00C750C6">
        <w:rPr>
          <w:rFonts w:cstheme="minorHAnsi"/>
          <w:color w:val="002060"/>
        </w:rPr>
        <w:t>La plus-value et la « transférabilité » du projet : dissémination possible des bonnes pratiques</w:t>
      </w:r>
      <w:r>
        <w:rPr>
          <w:rFonts w:cstheme="minorHAnsi"/>
          <w:color w:val="002060"/>
        </w:rPr>
        <w:t> ;</w:t>
      </w:r>
    </w:p>
    <w:p w14:paraId="25466BC1" w14:textId="59CADFA2" w:rsidR="00DC200C" w:rsidRPr="007A1064" w:rsidRDefault="00C25D04" w:rsidP="00C25D04">
      <w:pPr>
        <w:numPr>
          <w:ilvl w:val="0"/>
          <w:numId w:val="37"/>
        </w:numPr>
        <w:tabs>
          <w:tab w:val="left" w:pos="-2313"/>
        </w:tabs>
        <w:spacing w:line="240" w:lineRule="auto"/>
        <w:jc w:val="both"/>
        <w:rPr>
          <w:rFonts w:cstheme="minorHAnsi"/>
          <w:color w:val="002060"/>
        </w:rPr>
      </w:pPr>
      <w:r w:rsidRPr="007A1064">
        <w:rPr>
          <w:rFonts w:cstheme="minorHAnsi"/>
          <w:color w:val="002060"/>
        </w:rPr>
        <w:t>L</w:t>
      </w:r>
      <w:r w:rsidR="00FC7C75" w:rsidRPr="007A1064">
        <w:rPr>
          <w:rFonts w:cstheme="minorHAnsi"/>
          <w:color w:val="002060"/>
        </w:rPr>
        <w:t xml:space="preserve">’expérience utile </w:t>
      </w:r>
      <w:r w:rsidR="00461BA8">
        <w:rPr>
          <w:rFonts w:cstheme="minorHAnsi"/>
          <w:color w:val="002060"/>
        </w:rPr>
        <w:t xml:space="preserve">de </w:t>
      </w:r>
      <w:proofErr w:type="spellStart"/>
      <w:r w:rsidR="00461BA8">
        <w:rPr>
          <w:rFonts w:cstheme="minorHAnsi"/>
          <w:color w:val="002060"/>
        </w:rPr>
        <w:t>l’asbl</w:t>
      </w:r>
      <w:proofErr w:type="spellEnd"/>
      <w:r w:rsidR="00461BA8">
        <w:rPr>
          <w:rFonts w:cstheme="minorHAnsi"/>
          <w:color w:val="002060"/>
        </w:rPr>
        <w:t xml:space="preserve"> </w:t>
      </w:r>
      <w:r w:rsidR="00FC7C75" w:rsidRPr="007A1064">
        <w:rPr>
          <w:rFonts w:cstheme="minorHAnsi"/>
          <w:color w:val="002060"/>
        </w:rPr>
        <w:t>dans le domaine d’action</w:t>
      </w:r>
      <w:r w:rsidRPr="007A1064">
        <w:rPr>
          <w:rFonts w:cstheme="minorHAnsi"/>
          <w:color w:val="002060"/>
        </w:rPr>
        <w:t xml:space="preserve"> </w:t>
      </w:r>
      <w:r w:rsidR="004641BC" w:rsidRPr="007A1064">
        <w:rPr>
          <w:rFonts w:cstheme="minorHAnsi"/>
          <w:color w:val="002060"/>
        </w:rPr>
        <w:t>subsidiable choisi</w:t>
      </w:r>
      <w:r w:rsidR="007A1064" w:rsidRPr="007A1064">
        <w:rPr>
          <w:rFonts w:cstheme="minorHAnsi"/>
          <w:color w:val="002060"/>
        </w:rPr>
        <w:t> ;</w:t>
      </w:r>
    </w:p>
    <w:p w14:paraId="02BDE751" w14:textId="00A58864" w:rsidR="00F3541F" w:rsidRPr="007A1064" w:rsidRDefault="004641BC" w:rsidP="004641BC">
      <w:pPr>
        <w:pStyle w:val="Paragraphedeliste"/>
        <w:numPr>
          <w:ilvl w:val="0"/>
          <w:numId w:val="37"/>
        </w:numPr>
        <w:tabs>
          <w:tab w:val="left" w:pos="567"/>
        </w:tabs>
        <w:spacing w:line="240" w:lineRule="auto"/>
        <w:jc w:val="both"/>
        <w:rPr>
          <w:rFonts w:cstheme="minorHAnsi"/>
          <w:color w:val="002060"/>
        </w:rPr>
      </w:pPr>
      <w:r w:rsidRPr="007A1064">
        <w:rPr>
          <w:rFonts w:cstheme="minorHAnsi"/>
          <w:color w:val="002060"/>
        </w:rPr>
        <w:t>L</w:t>
      </w:r>
      <w:r w:rsidR="00AE72B4" w:rsidRPr="007A1064">
        <w:rPr>
          <w:rFonts w:cstheme="minorHAnsi"/>
          <w:color w:val="002060"/>
        </w:rPr>
        <w:t>a connaissance du réseau associatif bruxellois</w:t>
      </w:r>
      <w:r w:rsidRPr="007A1064">
        <w:rPr>
          <w:rFonts w:cstheme="minorHAnsi"/>
          <w:color w:val="002060"/>
        </w:rPr>
        <w:t xml:space="preserve"> et </w:t>
      </w:r>
      <w:r w:rsidR="007134EB" w:rsidRPr="007A1064">
        <w:rPr>
          <w:rFonts w:cstheme="minorHAnsi"/>
          <w:color w:val="002060"/>
        </w:rPr>
        <w:t xml:space="preserve">du secteur </w:t>
      </w:r>
      <w:r w:rsidR="00646F4B" w:rsidRPr="007A1064">
        <w:rPr>
          <w:rFonts w:cstheme="minorHAnsi"/>
          <w:color w:val="002060"/>
        </w:rPr>
        <w:t xml:space="preserve">de la </w:t>
      </w:r>
      <w:r w:rsidR="007134EB" w:rsidRPr="007A1064">
        <w:rPr>
          <w:rFonts w:cstheme="minorHAnsi"/>
          <w:color w:val="002060"/>
        </w:rPr>
        <w:t>cohésion sociale</w:t>
      </w:r>
      <w:r w:rsidR="00F3541F" w:rsidRPr="007A1064">
        <w:rPr>
          <w:rFonts w:cstheme="minorHAnsi"/>
          <w:color w:val="002060"/>
        </w:rPr>
        <w:t> ;</w:t>
      </w:r>
    </w:p>
    <w:p w14:paraId="520E29D6" w14:textId="77777777" w:rsidR="00FC7C75" w:rsidRPr="005516AF" w:rsidRDefault="00FC7C75" w:rsidP="00C25D04">
      <w:pPr>
        <w:pStyle w:val="Paragraphedeliste"/>
        <w:tabs>
          <w:tab w:val="left" w:pos="567"/>
        </w:tabs>
        <w:spacing w:line="240" w:lineRule="auto"/>
        <w:ind w:left="1080"/>
        <w:jc w:val="both"/>
        <w:rPr>
          <w:rFonts w:cstheme="minorHAnsi"/>
          <w:color w:val="FF0000"/>
        </w:rPr>
      </w:pPr>
    </w:p>
    <w:p w14:paraId="192716A1" w14:textId="73E9F8C0" w:rsidR="00687E0D" w:rsidRPr="007A1064" w:rsidRDefault="004641BC" w:rsidP="004641BC">
      <w:pPr>
        <w:pStyle w:val="Paragraphedeliste"/>
        <w:numPr>
          <w:ilvl w:val="0"/>
          <w:numId w:val="37"/>
        </w:numPr>
        <w:tabs>
          <w:tab w:val="left" w:pos="567"/>
        </w:tabs>
        <w:spacing w:line="240" w:lineRule="auto"/>
        <w:jc w:val="both"/>
        <w:rPr>
          <w:rFonts w:cstheme="minorHAnsi"/>
          <w:color w:val="002060"/>
        </w:rPr>
      </w:pPr>
      <w:r w:rsidRPr="007A1064">
        <w:rPr>
          <w:rFonts w:cstheme="minorHAnsi"/>
          <w:color w:val="002060"/>
        </w:rPr>
        <w:t>L</w:t>
      </w:r>
      <w:r w:rsidR="005B05FA" w:rsidRPr="007A1064">
        <w:rPr>
          <w:rFonts w:cstheme="minorHAnsi"/>
          <w:color w:val="002060"/>
        </w:rPr>
        <w:t>’adéquation entre le budget et la mise en œuvre de l’action</w:t>
      </w:r>
      <w:r w:rsidR="00C21B04" w:rsidRPr="007A1064">
        <w:rPr>
          <w:rFonts w:cstheme="minorHAnsi"/>
          <w:color w:val="002060"/>
        </w:rPr>
        <w:t> ;</w:t>
      </w:r>
    </w:p>
    <w:p w14:paraId="1A05B08F" w14:textId="77777777" w:rsidR="00635A33" w:rsidRPr="00CF61B8" w:rsidRDefault="00635A33" w:rsidP="00CF61B8">
      <w:pPr>
        <w:pStyle w:val="Paragraphedeliste"/>
        <w:rPr>
          <w:rFonts w:cstheme="minorHAnsi"/>
          <w:color w:val="FF0000"/>
        </w:rPr>
      </w:pPr>
    </w:p>
    <w:p w14:paraId="4A5FC75F" w14:textId="5595D55D" w:rsidR="00F3541F" w:rsidRPr="00F404AB" w:rsidRDefault="00C46A59" w:rsidP="00F404AB">
      <w:pPr>
        <w:pStyle w:val="Paragraphedeliste"/>
        <w:numPr>
          <w:ilvl w:val="0"/>
          <w:numId w:val="37"/>
        </w:numPr>
        <w:tabs>
          <w:tab w:val="left" w:pos="567"/>
        </w:tabs>
        <w:spacing w:line="240" w:lineRule="auto"/>
        <w:jc w:val="both"/>
        <w:rPr>
          <w:rFonts w:cstheme="minorHAnsi"/>
          <w:color w:val="002060"/>
        </w:rPr>
      </w:pPr>
      <w:r w:rsidRPr="00F404AB">
        <w:rPr>
          <w:rFonts w:cstheme="minorHAnsi"/>
          <w:color w:val="002060"/>
        </w:rPr>
        <w:t>La méthodologie du projet, les étapes et conditions de mise en œuvre pour atteindre les objectifs et résultats attendus</w:t>
      </w:r>
      <w:r w:rsidR="006F537F" w:rsidRPr="00F404AB">
        <w:rPr>
          <w:rFonts w:cstheme="minorHAnsi"/>
          <w:color w:val="002060"/>
        </w:rPr>
        <w:t> ;</w:t>
      </w:r>
    </w:p>
    <w:bookmarkEnd w:id="9"/>
    <w:p w14:paraId="0D989F45" w14:textId="3BAA1E43" w:rsidR="00F3541F" w:rsidRPr="00F404AB" w:rsidRDefault="00363CFF" w:rsidP="00F404AB">
      <w:pPr>
        <w:tabs>
          <w:tab w:val="left" w:pos="-2313"/>
        </w:tabs>
        <w:spacing w:line="240" w:lineRule="auto"/>
        <w:jc w:val="both"/>
        <w:rPr>
          <w:rFonts w:cstheme="minorHAnsi"/>
          <w:color w:val="002060"/>
        </w:rPr>
      </w:pPr>
      <w:r w:rsidRPr="00F404AB">
        <w:rPr>
          <w:rFonts w:cstheme="minorHAnsi"/>
          <w:color w:val="002060"/>
        </w:rPr>
        <w:t>Pour c</w:t>
      </w:r>
      <w:r w:rsidR="00F3541F" w:rsidRPr="00F404AB">
        <w:rPr>
          <w:rFonts w:cstheme="minorHAnsi"/>
          <w:color w:val="002060"/>
        </w:rPr>
        <w:t xml:space="preserve">haque critère rencontré </w:t>
      </w:r>
      <w:r w:rsidR="00F0300E">
        <w:rPr>
          <w:rFonts w:cstheme="minorHAnsi"/>
          <w:color w:val="002060"/>
        </w:rPr>
        <w:t xml:space="preserve">une </w:t>
      </w:r>
      <w:r w:rsidR="00A812D0">
        <w:rPr>
          <w:rFonts w:cstheme="minorHAnsi"/>
          <w:color w:val="002060"/>
        </w:rPr>
        <w:t xml:space="preserve">cotation </w:t>
      </w:r>
      <w:r w:rsidR="00A812D0" w:rsidRPr="00F404AB">
        <w:rPr>
          <w:rFonts w:cstheme="minorHAnsi"/>
          <w:color w:val="002060"/>
        </w:rPr>
        <w:t>sera</w:t>
      </w:r>
      <w:r w:rsidR="00F3541F" w:rsidRPr="00F404AB">
        <w:rPr>
          <w:rFonts w:cstheme="minorHAnsi"/>
          <w:color w:val="002060"/>
        </w:rPr>
        <w:t xml:space="preserve"> attribué</w:t>
      </w:r>
      <w:r w:rsidR="00F0300E">
        <w:rPr>
          <w:rFonts w:cstheme="minorHAnsi"/>
          <w:color w:val="002060"/>
        </w:rPr>
        <w:t>e</w:t>
      </w:r>
      <w:r w:rsidR="00F3541F" w:rsidRPr="00F404AB">
        <w:rPr>
          <w:rFonts w:cstheme="minorHAnsi"/>
          <w:color w:val="002060"/>
        </w:rPr>
        <w:t xml:space="preserve"> et une mention sera attribuée en fonction des résultats obtenus :</w:t>
      </w:r>
    </w:p>
    <w:p w14:paraId="3322D436" w14:textId="3155DEC8" w:rsidR="00F3541F" w:rsidRPr="00F404AB" w:rsidRDefault="00F3541F" w:rsidP="004641BC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cstheme="minorHAnsi"/>
          <w:color w:val="002060"/>
        </w:rPr>
      </w:pPr>
      <w:r w:rsidRPr="00F404AB">
        <w:rPr>
          <w:rFonts w:cstheme="minorHAnsi"/>
          <w:color w:val="002060"/>
        </w:rPr>
        <w:t xml:space="preserve">Moins de </w:t>
      </w:r>
      <w:r w:rsidR="0079029F" w:rsidRPr="00F404AB">
        <w:rPr>
          <w:rFonts w:cstheme="minorHAnsi"/>
          <w:color w:val="002060"/>
        </w:rPr>
        <w:t>60/100</w:t>
      </w:r>
      <w:r w:rsidR="00AC50CA" w:rsidRPr="00F404AB">
        <w:rPr>
          <w:rFonts w:cstheme="minorHAnsi"/>
          <w:color w:val="002060"/>
        </w:rPr>
        <w:t xml:space="preserve"> </w:t>
      </w:r>
      <w:r w:rsidRPr="00F404AB">
        <w:rPr>
          <w:rFonts w:cstheme="minorHAnsi"/>
          <w:color w:val="002060"/>
        </w:rPr>
        <w:t>: mention « </w:t>
      </w:r>
      <w:r w:rsidR="007134EB" w:rsidRPr="00F404AB">
        <w:rPr>
          <w:rFonts w:cstheme="minorHAnsi"/>
          <w:color w:val="002060"/>
        </w:rPr>
        <w:t>insuffisant</w:t>
      </w:r>
      <w:r w:rsidRPr="00F404AB">
        <w:rPr>
          <w:rFonts w:cstheme="minorHAnsi"/>
          <w:color w:val="002060"/>
        </w:rPr>
        <w:t> » ;</w:t>
      </w:r>
    </w:p>
    <w:p w14:paraId="5A33F3A8" w14:textId="2EC4E304" w:rsidR="00F3541F" w:rsidRPr="00F404AB" w:rsidRDefault="00F3541F" w:rsidP="004641BC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cstheme="minorHAnsi"/>
          <w:color w:val="002060"/>
        </w:rPr>
      </w:pPr>
      <w:r w:rsidRPr="00F404AB">
        <w:rPr>
          <w:rFonts w:cstheme="minorHAnsi"/>
          <w:color w:val="002060"/>
        </w:rPr>
        <w:t xml:space="preserve">Entre </w:t>
      </w:r>
      <w:r w:rsidR="0079029F" w:rsidRPr="00F404AB">
        <w:rPr>
          <w:rFonts w:cstheme="minorHAnsi"/>
          <w:color w:val="002060"/>
        </w:rPr>
        <w:t>60</w:t>
      </w:r>
      <w:r w:rsidR="00AC50CA" w:rsidRPr="00F404AB">
        <w:rPr>
          <w:rFonts w:cstheme="minorHAnsi"/>
          <w:color w:val="002060"/>
        </w:rPr>
        <w:t xml:space="preserve"> et </w:t>
      </w:r>
      <w:r w:rsidR="006F537F" w:rsidRPr="00F404AB">
        <w:rPr>
          <w:rFonts w:cstheme="minorHAnsi"/>
          <w:color w:val="002060"/>
        </w:rPr>
        <w:t>7</w:t>
      </w:r>
      <w:r w:rsidR="0079029F" w:rsidRPr="00F404AB">
        <w:rPr>
          <w:rFonts w:cstheme="minorHAnsi"/>
          <w:color w:val="002060"/>
        </w:rPr>
        <w:t>0/100 :</w:t>
      </w:r>
      <w:r w:rsidR="00AC50CA" w:rsidRPr="00F404AB">
        <w:rPr>
          <w:rFonts w:cstheme="minorHAnsi"/>
          <w:color w:val="002060"/>
        </w:rPr>
        <w:t xml:space="preserve"> mention « </w:t>
      </w:r>
      <w:r w:rsidR="00646F4B" w:rsidRPr="00F404AB">
        <w:rPr>
          <w:rFonts w:cstheme="minorHAnsi"/>
          <w:color w:val="002060"/>
        </w:rPr>
        <w:t>s</w:t>
      </w:r>
      <w:r w:rsidR="00AC50CA" w:rsidRPr="00F404AB">
        <w:rPr>
          <w:rFonts w:cstheme="minorHAnsi"/>
          <w:color w:val="002060"/>
        </w:rPr>
        <w:t>atisfaisant »</w:t>
      </w:r>
      <w:r w:rsidR="00A756E7" w:rsidRPr="00F404AB">
        <w:rPr>
          <w:rFonts w:cstheme="minorHAnsi"/>
          <w:color w:val="002060"/>
        </w:rPr>
        <w:t> ;</w:t>
      </w:r>
    </w:p>
    <w:p w14:paraId="67C89F54" w14:textId="26907B37" w:rsidR="00A756E7" w:rsidRPr="00F404AB" w:rsidRDefault="00A756E7" w:rsidP="004641BC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cstheme="minorHAnsi"/>
          <w:color w:val="002060"/>
        </w:rPr>
      </w:pPr>
      <w:r w:rsidRPr="00F404AB">
        <w:rPr>
          <w:rFonts w:cstheme="minorHAnsi"/>
          <w:color w:val="002060"/>
        </w:rPr>
        <w:t>Entre 71 et 89 : mention</w:t>
      </w:r>
      <w:r w:rsidR="00CF61B8" w:rsidRPr="00F404AB">
        <w:rPr>
          <w:rFonts w:cstheme="minorHAnsi"/>
          <w:color w:val="002060"/>
        </w:rPr>
        <w:t xml:space="preserve"> «</w:t>
      </w:r>
      <w:r w:rsidR="00F404AB" w:rsidRPr="00F404AB">
        <w:rPr>
          <w:rFonts w:cstheme="minorHAnsi"/>
          <w:color w:val="002060"/>
        </w:rPr>
        <w:t xml:space="preserve"> bien</w:t>
      </w:r>
      <w:r w:rsidR="00CF61B8" w:rsidRPr="00F404AB">
        <w:rPr>
          <w:rFonts w:cstheme="minorHAnsi"/>
          <w:color w:val="002060"/>
        </w:rPr>
        <w:t xml:space="preserve"> »</w:t>
      </w:r>
      <w:r w:rsidRPr="00F404AB">
        <w:rPr>
          <w:rFonts w:cstheme="minorHAnsi"/>
          <w:color w:val="002060"/>
        </w:rPr>
        <w:t> ;</w:t>
      </w:r>
    </w:p>
    <w:p w14:paraId="16175E48" w14:textId="10E3B255" w:rsidR="00AC50CA" w:rsidRPr="00F404AB" w:rsidRDefault="00A756E7" w:rsidP="004641BC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cstheme="minorHAnsi"/>
          <w:color w:val="002060"/>
        </w:rPr>
      </w:pPr>
      <w:r w:rsidRPr="00F404AB">
        <w:rPr>
          <w:rFonts w:cstheme="minorHAnsi"/>
          <w:color w:val="002060"/>
        </w:rPr>
        <w:t>90</w:t>
      </w:r>
      <w:r w:rsidR="0079029F" w:rsidRPr="00F404AB">
        <w:rPr>
          <w:rFonts w:cstheme="minorHAnsi"/>
          <w:color w:val="002060"/>
        </w:rPr>
        <w:t>/100 et plus</w:t>
      </w:r>
      <w:r w:rsidR="00AC50CA" w:rsidRPr="00F404AB">
        <w:rPr>
          <w:rFonts w:cstheme="minorHAnsi"/>
          <w:color w:val="002060"/>
        </w:rPr>
        <w:t> : mention « </w:t>
      </w:r>
      <w:r w:rsidR="00646F4B" w:rsidRPr="00F404AB">
        <w:rPr>
          <w:rFonts w:cstheme="minorHAnsi"/>
          <w:color w:val="002060"/>
        </w:rPr>
        <w:t>e</w:t>
      </w:r>
      <w:r w:rsidR="00AC50CA" w:rsidRPr="00F404AB">
        <w:rPr>
          <w:rFonts w:cstheme="minorHAnsi"/>
          <w:color w:val="002060"/>
        </w:rPr>
        <w:t>xcellent »</w:t>
      </w:r>
      <w:r w:rsidR="00646F4B" w:rsidRPr="00F404AB">
        <w:rPr>
          <w:rFonts w:cstheme="minorHAnsi"/>
          <w:color w:val="002060"/>
        </w:rPr>
        <w:t>.</w:t>
      </w:r>
    </w:p>
    <w:p w14:paraId="2D3BEA05" w14:textId="3F808056" w:rsidR="00975A97" w:rsidRDefault="00B27DD0" w:rsidP="004641BC">
      <w:pPr>
        <w:spacing w:line="240" w:lineRule="auto"/>
        <w:jc w:val="both"/>
        <w:rPr>
          <w:rFonts w:cstheme="minorHAnsi"/>
          <w:color w:val="002060"/>
        </w:rPr>
      </w:pPr>
      <w:r w:rsidRPr="00F404AB">
        <w:rPr>
          <w:rFonts w:cstheme="minorHAnsi"/>
          <w:color w:val="002060"/>
        </w:rPr>
        <w:t xml:space="preserve">Pour être sélectionnés, les projets devront répondre aux critères de façon satisfaisante. </w:t>
      </w:r>
      <w:r w:rsidR="00975A97" w:rsidRPr="00F404AB">
        <w:rPr>
          <w:rFonts w:cstheme="minorHAnsi"/>
          <w:color w:val="002060"/>
        </w:rPr>
        <w:t xml:space="preserve">Le classement sera réalisé en prenant en compte </w:t>
      </w:r>
      <w:r w:rsidR="00F404AB" w:rsidRPr="00F404AB">
        <w:rPr>
          <w:rFonts w:cstheme="minorHAnsi"/>
          <w:color w:val="002060"/>
        </w:rPr>
        <w:t>la cotation</w:t>
      </w:r>
      <w:r w:rsidR="00975A97" w:rsidRPr="00F404AB">
        <w:rPr>
          <w:rFonts w:cstheme="minorHAnsi"/>
          <w:color w:val="002060"/>
        </w:rPr>
        <w:t xml:space="preserve">. </w:t>
      </w:r>
    </w:p>
    <w:p w14:paraId="3FC82B19" w14:textId="08527DBE" w:rsidR="007E1190" w:rsidRPr="00F404AB" w:rsidRDefault="007E1190" w:rsidP="004641BC">
      <w:pPr>
        <w:spacing w:line="240" w:lineRule="auto"/>
        <w:jc w:val="both"/>
        <w:rPr>
          <w:rFonts w:cstheme="minorHAnsi"/>
          <w:color w:val="002060"/>
        </w:rPr>
      </w:pPr>
      <w:r w:rsidRPr="007E1190">
        <w:rPr>
          <w:rFonts w:cstheme="minorHAnsi"/>
          <w:b/>
          <w:bCs/>
          <w:color w:val="002060"/>
        </w:rPr>
        <w:t>Remarque :</w:t>
      </w:r>
      <w:r>
        <w:rPr>
          <w:rFonts w:cstheme="minorHAnsi"/>
          <w:color w:val="002060"/>
        </w:rPr>
        <w:t xml:space="preserve"> </w:t>
      </w:r>
      <w:r w:rsidRPr="007E1190">
        <w:rPr>
          <w:rFonts w:cstheme="minorHAnsi"/>
          <w:b/>
          <w:bCs/>
          <w:color w:val="002060"/>
        </w:rPr>
        <w:t>le projet qui n’est pas en adéquation avec l’action subsidiable choisie ne sera pas sélectionné et ne fera pas l’objet d’une cotation au regard de l’annexe 2.</w:t>
      </w:r>
    </w:p>
    <w:p w14:paraId="6A2C0D1D" w14:textId="0B14DD9C" w:rsidR="00A36CBB" w:rsidRPr="004641BC" w:rsidRDefault="00A36CBB" w:rsidP="004641BC">
      <w:pPr>
        <w:tabs>
          <w:tab w:val="left" w:pos="567"/>
        </w:tabs>
        <w:spacing w:line="240" w:lineRule="auto"/>
        <w:jc w:val="both"/>
        <w:rPr>
          <w:rFonts w:cstheme="minorHAnsi"/>
          <w:color w:val="002060"/>
        </w:rPr>
      </w:pPr>
      <w:r w:rsidRPr="004641BC">
        <w:rPr>
          <w:rFonts w:cstheme="minorHAnsi"/>
          <w:color w:val="002060"/>
        </w:rPr>
        <w:t xml:space="preserve">Pour le </w:t>
      </w:r>
      <w:r w:rsidR="00837A6B" w:rsidRPr="004641BC">
        <w:rPr>
          <w:rFonts w:cstheme="minorHAnsi"/>
          <w:b/>
          <w:color w:val="002060"/>
          <w:u w:val="single"/>
        </w:rPr>
        <w:t xml:space="preserve">volet </w:t>
      </w:r>
      <w:r w:rsidR="004641BC" w:rsidRPr="004641BC">
        <w:rPr>
          <w:rFonts w:cstheme="minorHAnsi"/>
          <w:b/>
          <w:color w:val="002060"/>
          <w:u w:val="single"/>
        </w:rPr>
        <w:t>général</w:t>
      </w:r>
      <w:r w:rsidR="004641BC" w:rsidRPr="004641BC">
        <w:rPr>
          <w:rFonts w:cstheme="minorHAnsi"/>
          <w:color w:val="002060"/>
        </w:rPr>
        <w:t xml:space="preserve">, </w:t>
      </w:r>
      <w:r w:rsidR="004641BC">
        <w:rPr>
          <w:rFonts w:cstheme="minorHAnsi"/>
          <w:b/>
          <w:color w:val="002060"/>
        </w:rPr>
        <w:t>le</w:t>
      </w:r>
      <w:r w:rsidRPr="004641BC">
        <w:rPr>
          <w:rFonts w:cstheme="minorHAnsi"/>
          <w:b/>
          <w:color w:val="002060"/>
        </w:rPr>
        <w:t xml:space="preserve"> service de la cohésion sociale </w:t>
      </w:r>
      <w:r w:rsidR="000F2FB1" w:rsidRPr="004641BC">
        <w:rPr>
          <w:rFonts w:cstheme="minorHAnsi"/>
          <w:b/>
          <w:color w:val="002060"/>
        </w:rPr>
        <w:t xml:space="preserve">de la COCOF </w:t>
      </w:r>
      <w:r w:rsidRPr="004641BC">
        <w:rPr>
          <w:rFonts w:cstheme="minorHAnsi"/>
          <w:b/>
          <w:color w:val="002060"/>
        </w:rPr>
        <w:t>se charge</w:t>
      </w:r>
      <w:r w:rsidR="002E5271" w:rsidRPr="004641BC">
        <w:rPr>
          <w:rFonts w:cstheme="minorHAnsi"/>
          <w:b/>
          <w:color w:val="002060"/>
        </w:rPr>
        <w:t xml:space="preserve"> de</w:t>
      </w:r>
      <w:r w:rsidRPr="004641BC">
        <w:rPr>
          <w:rFonts w:cstheme="minorHAnsi"/>
          <w:b/>
          <w:color w:val="002060"/>
        </w:rPr>
        <w:t> </w:t>
      </w:r>
      <w:r w:rsidRPr="004641BC">
        <w:rPr>
          <w:rFonts w:cstheme="minorHAnsi"/>
          <w:color w:val="002060"/>
        </w:rPr>
        <w:t>:</w:t>
      </w:r>
    </w:p>
    <w:p w14:paraId="145723A5" w14:textId="45BF2EA2" w:rsidR="00A36CBB" w:rsidRPr="004641BC" w:rsidRDefault="00A36CBB" w:rsidP="004641BC">
      <w:pPr>
        <w:pStyle w:val="Paragraphedeliste"/>
        <w:numPr>
          <w:ilvl w:val="0"/>
          <w:numId w:val="14"/>
        </w:numPr>
        <w:tabs>
          <w:tab w:val="left" w:pos="567"/>
        </w:tabs>
        <w:spacing w:line="240" w:lineRule="auto"/>
        <w:jc w:val="both"/>
        <w:rPr>
          <w:rFonts w:cstheme="minorHAnsi"/>
          <w:color w:val="002060"/>
        </w:rPr>
      </w:pPr>
      <w:r w:rsidRPr="004641BC">
        <w:rPr>
          <w:rFonts w:cstheme="minorHAnsi"/>
          <w:color w:val="002060"/>
        </w:rPr>
        <w:t xml:space="preserve"> </w:t>
      </w:r>
      <w:r w:rsidR="009E643D" w:rsidRPr="004641BC">
        <w:rPr>
          <w:rFonts w:cstheme="minorHAnsi"/>
          <w:color w:val="002060"/>
        </w:rPr>
        <w:t>Analyser</w:t>
      </w:r>
      <w:r w:rsidRPr="004641BC">
        <w:rPr>
          <w:rFonts w:cstheme="minorHAnsi"/>
          <w:color w:val="002060"/>
        </w:rPr>
        <w:t xml:space="preserve"> la recevabilité d</w:t>
      </w:r>
      <w:r w:rsidR="00FB62F5" w:rsidRPr="004641BC">
        <w:rPr>
          <w:rFonts w:cstheme="minorHAnsi"/>
          <w:color w:val="002060"/>
        </w:rPr>
        <w:t>es projets</w:t>
      </w:r>
      <w:r w:rsidR="000278F5" w:rsidRPr="004641BC">
        <w:rPr>
          <w:rFonts w:cstheme="minorHAnsi"/>
          <w:color w:val="002060"/>
        </w:rPr>
        <w:t xml:space="preserve"> au regard des critères énoncés au point 5 du présent appel à projet</w:t>
      </w:r>
      <w:r w:rsidR="00FB62F5" w:rsidRPr="004641BC">
        <w:rPr>
          <w:rFonts w:cstheme="minorHAnsi"/>
          <w:color w:val="002060"/>
        </w:rPr>
        <w:t> ;</w:t>
      </w:r>
    </w:p>
    <w:p w14:paraId="6DFF1BCC" w14:textId="6B9933EB" w:rsidR="00A36CBB" w:rsidRPr="004641BC" w:rsidRDefault="009E643D" w:rsidP="004641BC">
      <w:pPr>
        <w:pStyle w:val="Paragraphedeliste"/>
        <w:numPr>
          <w:ilvl w:val="0"/>
          <w:numId w:val="14"/>
        </w:numPr>
        <w:tabs>
          <w:tab w:val="left" w:pos="567"/>
        </w:tabs>
        <w:spacing w:line="240" w:lineRule="auto"/>
        <w:jc w:val="both"/>
        <w:rPr>
          <w:rFonts w:cstheme="minorHAnsi"/>
          <w:color w:val="002060"/>
        </w:rPr>
      </w:pPr>
      <w:r w:rsidRPr="004641BC">
        <w:rPr>
          <w:rFonts w:cstheme="minorHAnsi"/>
          <w:color w:val="002060"/>
        </w:rPr>
        <w:t>Transmettre</w:t>
      </w:r>
      <w:r w:rsidR="00A36CBB" w:rsidRPr="004641BC">
        <w:rPr>
          <w:rFonts w:cstheme="minorHAnsi"/>
          <w:color w:val="002060"/>
        </w:rPr>
        <w:t xml:space="preserve"> la liste des projets recevable</w:t>
      </w:r>
      <w:r w:rsidR="002E5271" w:rsidRPr="004641BC">
        <w:rPr>
          <w:rFonts w:cstheme="minorHAnsi"/>
          <w:color w:val="002060"/>
        </w:rPr>
        <w:t>s</w:t>
      </w:r>
      <w:r w:rsidR="00837A6B" w:rsidRPr="004641BC">
        <w:rPr>
          <w:rFonts w:cstheme="minorHAnsi"/>
          <w:color w:val="002060"/>
        </w:rPr>
        <w:t xml:space="preserve"> au jury</w:t>
      </w:r>
      <w:r w:rsidR="00A36CBB" w:rsidRPr="004641BC">
        <w:rPr>
          <w:rFonts w:cstheme="minorHAnsi"/>
          <w:color w:val="002060"/>
        </w:rPr>
        <w:t xml:space="preserve"> </w:t>
      </w:r>
      <w:r w:rsidR="00F37D1A" w:rsidRPr="004641BC">
        <w:rPr>
          <w:rFonts w:cstheme="minorHAnsi"/>
          <w:color w:val="002060"/>
        </w:rPr>
        <w:t>(</w:t>
      </w:r>
      <w:r w:rsidR="005A0185" w:rsidRPr="004641BC">
        <w:rPr>
          <w:rFonts w:cstheme="minorHAnsi"/>
          <w:color w:val="002060"/>
        </w:rPr>
        <w:t xml:space="preserve">composé </w:t>
      </w:r>
      <w:r w:rsidR="00D5256C" w:rsidRPr="004641BC">
        <w:rPr>
          <w:rFonts w:cstheme="minorHAnsi"/>
          <w:color w:val="002060"/>
        </w:rPr>
        <w:t xml:space="preserve">de trois membres au moins et cinq membres au plus </w:t>
      </w:r>
      <w:r w:rsidR="00004022" w:rsidRPr="004641BC">
        <w:rPr>
          <w:rFonts w:cstheme="minorHAnsi"/>
          <w:color w:val="002060"/>
        </w:rPr>
        <w:t xml:space="preserve">dont un </w:t>
      </w:r>
      <w:r w:rsidR="00A36CBB" w:rsidRPr="004641BC">
        <w:rPr>
          <w:rFonts w:cstheme="minorHAnsi"/>
          <w:color w:val="002060"/>
        </w:rPr>
        <w:t>représentant de la Ministre</w:t>
      </w:r>
      <w:r w:rsidR="002F6172" w:rsidRPr="004641BC">
        <w:rPr>
          <w:rFonts w:cstheme="minorHAnsi"/>
          <w:color w:val="002060"/>
        </w:rPr>
        <w:t xml:space="preserve"> en charge de la C</w:t>
      </w:r>
      <w:r w:rsidR="00DD132A" w:rsidRPr="004641BC">
        <w:rPr>
          <w:rFonts w:cstheme="minorHAnsi"/>
          <w:color w:val="002060"/>
        </w:rPr>
        <w:t>ohésion sociale</w:t>
      </w:r>
      <w:r w:rsidR="00837A6B" w:rsidRPr="004641BC">
        <w:rPr>
          <w:rFonts w:cstheme="minorHAnsi"/>
          <w:color w:val="002060"/>
        </w:rPr>
        <w:t xml:space="preserve">) dans les 15 jours ouvrables </w:t>
      </w:r>
      <w:r w:rsidR="0079029F">
        <w:rPr>
          <w:rFonts w:cstheme="minorHAnsi"/>
          <w:color w:val="002060"/>
        </w:rPr>
        <w:t>suivants</w:t>
      </w:r>
      <w:r w:rsidR="00837A6B" w:rsidRPr="004641BC">
        <w:rPr>
          <w:rFonts w:cstheme="minorHAnsi"/>
          <w:color w:val="002060"/>
        </w:rPr>
        <w:t xml:space="preserve"> la fin de l’appel à projets</w:t>
      </w:r>
      <w:r w:rsidR="000A36D2" w:rsidRPr="004641BC">
        <w:rPr>
          <w:rFonts w:cstheme="minorHAnsi"/>
          <w:color w:val="002060"/>
        </w:rPr>
        <w:t>.</w:t>
      </w:r>
    </w:p>
    <w:p w14:paraId="6EDA5D6A" w14:textId="6808A5F2" w:rsidR="00AE72B4" w:rsidRDefault="00AE72B4" w:rsidP="004641BC">
      <w:pPr>
        <w:pStyle w:val="Paragraphedeliste"/>
        <w:tabs>
          <w:tab w:val="left" w:pos="567"/>
        </w:tabs>
        <w:spacing w:line="240" w:lineRule="auto"/>
        <w:jc w:val="both"/>
        <w:rPr>
          <w:rFonts w:cstheme="minorHAnsi"/>
          <w:color w:val="002060"/>
        </w:rPr>
      </w:pPr>
    </w:p>
    <w:p w14:paraId="4A3E9289" w14:textId="56163EE8" w:rsidR="000278F5" w:rsidRPr="004641BC" w:rsidRDefault="002F6172" w:rsidP="004641BC">
      <w:pPr>
        <w:tabs>
          <w:tab w:val="left" w:pos="567"/>
        </w:tabs>
        <w:spacing w:line="240" w:lineRule="auto"/>
        <w:jc w:val="both"/>
        <w:rPr>
          <w:rFonts w:cstheme="minorHAnsi"/>
          <w:color w:val="002060"/>
        </w:rPr>
      </w:pPr>
      <w:r w:rsidRPr="004641BC">
        <w:rPr>
          <w:rFonts w:cstheme="minorHAnsi"/>
          <w:b/>
          <w:color w:val="002060"/>
        </w:rPr>
        <w:t xml:space="preserve">Les </w:t>
      </w:r>
      <w:r w:rsidR="00646F4B" w:rsidRPr="004641BC">
        <w:rPr>
          <w:rFonts w:cstheme="minorHAnsi"/>
          <w:b/>
          <w:color w:val="002060"/>
        </w:rPr>
        <w:t xml:space="preserve">membres du jury </w:t>
      </w:r>
      <w:r w:rsidR="000278F5" w:rsidRPr="004641BC">
        <w:rPr>
          <w:rFonts w:cstheme="minorHAnsi"/>
          <w:b/>
          <w:color w:val="002060"/>
        </w:rPr>
        <w:t>se charger</w:t>
      </w:r>
      <w:r w:rsidR="00646F4B" w:rsidRPr="004641BC">
        <w:rPr>
          <w:rFonts w:cstheme="minorHAnsi"/>
          <w:b/>
          <w:color w:val="002060"/>
        </w:rPr>
        <w:t>ont</w:t>
      </w:r>
      <w:r w:rsidR="000278F5" w:rsidRPr="004641BC">
        <w:rPr>
          <w:rFonts w:cstheme="minorHAnsi"/>
          <w:b/>
          <w:color w:val="002060"/>
        </w:rPr>
        <w:t xml:space="preserve"> de</w:t>
      </w:r>
      <w:r w:rsidR="00AE72B4" w:rsidRPr="004641BC">
        <w:rPr>
          <w:rFonts w:cstheme="minorHAnsi"/>
          <w:color w:val="002060"/>
        </w:rPr>
        <w:t> :</w:t>
      </w:r>
    </w:p>
    <w:p w14:paraId="5430A161" w14:textId="057DF80D" w:rsidR="002E5271" w:rsidRPr="004641BC" w:rsidRDefault="00AE09A9" w:rsidP="004641BC">
      <w:pPr>
        <w:pStyle w:val="Paragraphedeliste"/>
        <w:numPr>
          <w:ilvl w:val="0"/>
          <w:numId w:val="14"/>
        </w:numPr>
        <w:tabs>
          <w:tab w:val="left" w:pos="567"/>
        </w:tabs>
        <w:spacing w:line="240" w:lineRule="auto"/>
        <w:jc w:val="both"/>
        <w:rPr>
          <w:rFonts w:cstheme="minorHAnsi"/>
          <w:strike/>
          <w:color w:val="FF0000"/>
        </w:rPr>
      </w:pPr>
      <w:bookmarkStart w:id="10" w:name="_Hlk111645124"/>
      <w:r w:rsidRPr="004641BC">
        <w:rPr>
          <w:rFonts w:cstheme="minorHAnsi"/>
          <w:color w:val="002060"/>
        </w:rPr>
        <w:t>Analyser</w:t>
      </w:r>
      <w:r w:rsidR="000278F5" w:rsidRPr="004641BC">
        <w:rPr>
          <w:rFonts w:cstheme="minorHAnsi"/>
          <w:color w:val="002060"/>
        </w:rPr>
        <w:t xml:space="preserve"> les projets recevables et </w:t>
      </w:r>
      <w:r w:rsidR="00FB62F5" w:rsidRPr="004641BC">
        <w:rPr>
          <w:rFonts w:cstheme="minorHAnsi"/>
          <w:color w:val="002060"/>
        </w:rPr>
        <w:t>remettre un avis</w:t>
      </w:r>
      <w:r w:rsidR="000278F5" w:rsidRPr="004641BC">
        <w:rPr>
          <w:rFonts w:cstheme="minorHAnsi"/>
          <w:color w:val="002060"/>
        </w:rPr>
        <w:t xml:space="preserve"> au regard des critères énoncés au point 6</w:t>
      </w:r>
      <w:r w:rsidR="00B27DD0" w:rsidRPr="004641BC">
        <w:rPr>
          <w:rFonts w:cstheme="minorHAnsi"/>
          <w:color w:val="002060"/>
        </w:rPr>
        <w:t xml:space="preserve"> </w:t>
      </w:r>
      <w:r w:rsidR="00837A47">
        <w:rPr>
          <w:rFonts w:cstheme="minorHAnsi"/>
          <w:color w:val="002060"/>
        </w:rPr>
        <w:t xml:space="preserve">du présent appel à projets </w:t>
      </w:r>
      <w:r w:rsidR="00427823" w:rsidRPr="004641BC">
        <w:rPr>
          <w:rFonts w:cstheme="minorHAnsi"/>
          <w:color w:val="002060"/>
        </w:rPr>
        <w:t xml:space="preserve">et du budget prévisionnel de </w:t>
      </w:r>
      <w:proofErr w:type="spellStart"/>
      <w:r w:rsidR="00427823" w:rsidRPr="004641BC">
        <w:rPr>
          <w:rFonts w:cstheme="minorHAnsi"/>
          <w:color w:val="002060"/>
        </w:rPr>
        <w:t>l’asbl</w:t>
      </w:r>
      <w:proofErr w:type="spellEnd"/>
      <w:r w:rsidR="00427823" w:rsidRPr="004641BC">
        <w:rPr>
          <w:rFonts w:cstheme="minorHAnsi"/>
          <w:color w:val="002060"/>
        </w:rPr>
        <w:t xml:space="preserve"> et compléter une grille de cotation reprise en annexe 2 du présent </w:t>
      </w:r>
      <w:r w:rsidRPr="004641BC">
        <w:rPr>
          <w:rFonts w:cstheme="minorHAnsi"/>
          <w:color w:val="002060"/>
        </w:rPr>
        <w:t>document ;</w:t>
      </w:r>
    </w:p>
    <w:bookmarkEnd w:id="10"/>
    <w:p w14:paraId="68ABEBEA" w14:textId="5245E891" w:rsidR="002E5271" w:rsidRDefault="00AE09A9" w:rsidP="004641BC">
      <w:pPr>
        <w:pStyle w:val="Paragraphedeliste"/>
        <w:numPr>
          <w:ilvl w:val="0"/>
          <w:numId w:val="14"/>
        </w:numPr>
        <w:tabs>
          <w:tab w:val="left" w:pos="567"/>
        </w:tabs>
        <w:spacing w:line="240" w:lineRule="auto"/>
        <w:jc w:val="both"/>
        <w:rPr>
          <w:rFonts w:cstheme="minorHAnsi"/>
          <w:color w:val="002060"/>
        </w:rPr>
      </w:pPr>
      <w:r w:rsidRPr="004641BC">
        <w:rPr>
          <w:rFonts w:cstheme="minorHAnsi"/>
          <w:color w:val="002060"/>
        </w:rPr>
        <w:t>Transmettre</w:t>
      </w:r>
      <w:r w:rsidR="002E5271" w:rsidRPr="004641BC">
        <w:rPr>
          <w:rFonts w:cstheme="minorHAnsi"/>
          <w:color w:val="002060"/>
        </w:rPr>
        <w:t xml:space="preserve"> la proposition de sél</w:t>
      </w:r>
      <w:r w:rsidR="00D77279" w:rsidRPr="004641BC">
        <w:rPr>
          <w:rFonts w:cstheme="minorHAnsi"/>
          <w:color w:val="002060"/>
        </w:rPr>
        <w:t xml:space="preserve">ection </w:t>
      </w:r>
      <w:r w:rsidR="00707370">
        <w:rPr>
          <w:rFonts w:cstheme="minorHAnsi"/>
          <w:color w:val="002060"/>
        </w:rPr>
        <w:t>à</w:t>
      </w:r>
      <w:r w:rsidR="00F404AB">
        <w:rPr>
          <w:rFonts w:cstheme="minorHAnsi"/>
          <w:color w:val="002060"/>
        </w:rPr>
        <w:t xml:space="preserve"> la Ministre </w:t>
      </w:r>
      <w:r w:rsidR="00707370">
        <w:rPr>
          <w:rFonts w:cstheme="minorHAnsi"/>
          <w:color w:val="002060"/>
        </w:rPr>
        <w:t xml:space="preserve">en charge </w:t>
      </w:r>
      <w:r w:rsidR="00F404AB">
        <w:rPr>
          <w:rFonts w:cstheme="minorHAnsi"/>
          <w:color w:val="002060"/>
        </w:rPr>
        <w:t xml:space="preserve">de la Cohésion </w:t>
      </w:r>
      <w:r w:rsidR="001C73B9">
        <w:rPr>
          <w:rFonts w:cstheme="minorHAnsi"/>
          <w:color w:val="002060"/>
        </w:rPr>
        <w:t xml:space="preserve">sociale </w:t>
      </w:r>
      <w:r w:rsidR="00892EE5">
        <w:rPr>
          <w:rFonts w:cstheme="minorHAnsi"/>
          <w:color w:val="002060"/>
        </w:rPr>
        <w:t>avant</w:t>
      </w:r>
      <w:r w:rsidR="00F404AB">
        <w:rPr>
          <w:rFonts w:cstheme="minorHAnsi"/>
          <w:color w:val="002060"/>
        </w:rPr>
        <w:t xml:space="preserve"> </w:t>
      </w:r>
      <w:r w:rsidR="00837A6B" w:rsidRPr="004641BC">
        <w:rPr>
          <w:rFonts w:cstheme="minorHAnsi"/>
          <w:color w:val="002060"/>
        </w:rPr>
        <w:t>le 15 décembre 202</w:t>
      </w:r>
      <w:r w:rsidR="00C21B04">
        <w:rPr>
          <w:rFonts w:cstheme="minorHAnsi"/>
          <w:color w:val="002060"/>
        </w:rPr>
        <w:t>2</w:t>
      </w:r>
      <w:r w:rsidR="00D60BCC" w:rsidRPr="004641BC">
        <w:rPr>
          <w:rFonts w:cstheme="minorHAnsi"/>
          <w:color w:val="002060"/>
        </w:rPr>
        <w:t>.</w:t>
      </w:r>
    </w:p>
    <w:p w14:paraId="5EF7F3E4" w14:textId="34A82A13" w:rsidR="00F0300E" w:rsidRDefault="00F0300E" w:rsidP="00F0300E">
      <w:pPr>
        <w:pStyle w:val="Paragraphedeliste"/>
        <w:tabs>
          <w:tab w:val="left" w:pos="567"/>
        </w:tabs>
        <w:spacing w:line="240" w:lineRule="auto"/>
        <w:jc w:val="both"/>
        <w:rPr>
          <w:rFonts w:cstheme="minorHAnsi"/>
          <w:color w:val="002060"/>
        </w:rPr>
      </w:pPr>
    </w:p>
    <w:p w14:paraId="3F933754" w14:textId="6C47AF49" w:rsidR="00967C18" w:rsidRPr="004641BC" w:rsidRDefault="00967C18" w:rsidP="004641BC">
      <w:pPr>
        <w:spacing w:line="240" w:lineRule="auto"/>
        <w:jc w:val="both"/>
        <w:rPr>
          <w:rFonts w:cstheme="minorHAnsi"/>
          <w:b/>
          <w:bCs/>
          <w:color w:val="002060"/>
        </w:rPr>
      </w:pPr>
      <w:bookmarkStart w:id="11" w:name="_Hlk111102284"/>
      <w:r w:rsidRPr="004641BC">
        <w:rPr>
          <w:rFonts w:cstheme="minorHAnsi"/>
          <w:color w:val="002060"/>
        </w:rPr>
        <w:t>Pour</w:t>
      </w:r>
      <w:r w:rsidRPr="004641BC">
        <w:rPr>
          <w:rFonts w:cstheme="minorHAnsi"/>
          <w:b/>
          <w:color w:val="002060"/>
        </w:rPr>
        <w:t xml:space="preserve"> </w:t>
      </w:r>
      <w:r w:rsidRPr="004641BC">
        <w:rPr>
          <w:rFonts w:cstheme="minorHAnsi"/>
          <w:color w:val="002060"/>
        </w:rPr>
        <w:t>le</w:t>
      </w:r>
      <w:r w:rsidRPr="004641BC">
        <w:rPr>
          <w:rFonts w:cstheme="minorHAnsi"/>
          <w:b/>
          <w:color w:val="002060"/>
        </w:rPr>
        <w:t xml:space="preserve"> </w:t>
      </w:r>
      <w:r w:rsidR="00837A6B" w:rsidRPr="004641BC">
        <w:rPr>
          <w:rFonts w:cstheme="minorHAnsi"/>
          <w:b/>
          <w:color w:val="002060"/>
        </w:rPr>
        <w:t>volet</w:t>
      </w:r>
      <w:r w:rsidR="00D77279" w:rsidRPr="004641BC">
        <w:rPr>
          <w:rFonts w:cstheme="minorHAnsi"/>
          <w:b/>
          <w:color w:val="002060"/>
        </w:rPr>
        <w:t xml:space="preserve"> local</w:t>
      </w:r>
      <w:r w:rsidR="000F2FB1" w:rsidRPr="004641BC">
        <w:rPr>
          <w:rFonts w:cstheme="minorHAnsi"/>
          <w:b/>
          <w:color w:val="002060"/>
        </w:rPr>
        <w:t xml:space="preserve"> </w:t>
      </w:r>
      <w:r w:rsidRPr="004641BC">
        <w:rPr>
          <w:rFonts w:cstheme="minorHAnsi"/>
          <w:b/>
          <w:bCs/>
          <w:color w:val="002060"/>
        </w:rPr>
        <w:t>:</w:t>
      </w:r>
    </w:p>
    <w:p w14:paraId="5BDEC29A" w14:textId="6FE23E24" w:rsidR="00D77279" w:rsidRDefault="00AE09A9" w:rsidP="004641BC">
      <w:pPr>
        <w:numPr>
          <w:ilvl w:val="0"/>
          <w:numId w:val="9"/>
        </w:numPr>
        <w:spacing w:after="120"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L</w:t>
      </w:r>
      <w:r w:rsidR="00D77279" w:rsidRPr="004641BC">
        <w:rPr>
          <w:rFonts w:cstheme="minorHAnsi"/>
          <w:color w:val="002060"/>
        </w:rPr>
        <w:t xml:space="preserve">e service de la cohésion sociale transmet les dossiers recevables </w:t>
      </w:r>
      <w:r w:rsidR="00646F4B" w:rsidRPr="004641BC">
        <w:rPr>
          <w:rFonts w:cstheme="minorHAnsi"/>
          <w:color w:val="002060"/>
        </w:rPr>
        <w:t>à</w:t>
      </w:r>
      <w:r w:rsidR="00D77279" w:rsidRPr="004641BC">
        <w:rPr>
          <w:rFonts w:cstheme="minorHAnsi"/>
          <w:color w:val="002060"/>
        </w:rPr>
        <w:t xml:space="preserve"> la coordination locale des communes éligibles concernées </w:t>
      </w:r>
      <w:r w:rsidR="0079029F">
        <w:rPr>
          <w:rFonts w:cstheme="minorHAnsi"/>
          <w:color w:val="002060"/>
        </w:rPr>
        <w:t xml:space="preserve">dans les 15 jours ouvrables </w:t>
      </w:r>
      <w:r w:rsidR="006C2DEC">
        <w:rPr>
          <w:rFonts w:cstheme="minorHAnsi"/>
          <w:color w:val="002060"/>
        </w:rPr>
        <w:t xml:space="preserve">au plus tard </w:t>
      </w:r>
      <w:r w:rsidR="0079029F">
        <w:rPr>
          <w:rFonts w:cstheme="minorHAnsi"/>
          <w:color w:val="002060"/>
        </w:rPr>
        <w:t xml:space="preserve">suivant la fin de l’appel à </w:t>
      </w:r>
      <w:r w:rsidR="003E104B">
        <w:rPr>
          <w:rFonts w:cstheme="minorHAnsi"/>
          <w:color w:val="002060"/>
        </w:rPr>
        <w:t>projets</w:t>
      </w:r>
      <w:r w:rsidR="003E104B" w:rsidRPr="004641BC">
        <w:rPr>
          <w:rFonts w:cstheme="minorHAnsi"/>
          <w:color w:val="002060"/>
        </w:rPr>
        <w:t xml:space="preserve"> ;</w:t>
      </w:r>
    </w:p>
    <w:p w14:paraId="4C996D06" w14:textId="6F51B256" w:rsidR="00F90F17" w:rsidRPr="00A52840" w:rsidRDefault="00AE09A9" w:rsidP="00A52840">
      <w:pPr>
        <w:pStyle w:val="Paragraphedeliste"/>
        <w:numPr>
          <w:ilvl w:val="0"/>
          <w:numId w:val="9"/>
        </w:numPr>
        <w:spacing w:after="120" w:line="240" w:lineRule="auto"/>
        <w:jc w:val="both"/>
        <w:rPr>
          <w:rFonts w:cstheme="minorHAnsi"/>
          <w:b/>
          <w:color w:val="002060"/>
        </w:rPr>
      </w:pPr>
      <w:r w:rsidRPr="00A52840">
        <w:rPr>
          <w:rFonts w:cstheme="minorHAnsi"/>
          <w:color w:val="002060"/>
        </w:rPr>
        <w:t>L</w:t>
      </w:r>
      <w:r w:rsidR="00D77279" w:rsidRPr="00A52840">
        <w:rPr>
          <w:rFonts w:cstheme="minorHAnsi"/>
          <w:color w:val="002060"/>
        </w:rPr>
        <w:t xml:space="preserve">a coordination locale </w:t>
      </w:r>
      <w:r w:rsidR="00C1309C" w:rsidRPr="00A52840">
        <w:rPr>
          <w:rFonts w:cstheme="minorHAnsi"/>
          <w:color w:val="002060"/>
        </w:rPr>
        <w:t>transmet la proposition de sélection de la concertation locale</w:t>
      </w:r>
      <w:r w:rsidR="00A52840" w:rsidRPr="00A52840">
        <w:rPr>
          <w:rFonts w:cstheme="minorHAnsi"/>
          <w:color w:val="002060"/>
        </w:rPr>
        <w:t xml:space="preserve"> </w:t>
      </w:r>
      <w:r w:rsidR="00A03101" w:rsidRPr="00A52840">
        <w:rPr>
          <w:rFonts w:cstheme="minorHAnsi"/>
          <w:color w:val="002060"/>
        </w:rPr>
        <w:t>avant le 15 décembre</w:t>
      </w:r>
      <w:r w:rsidR="007B6511" w:rsidRPr="00A52840">
        <w:rPr>
          <w:rFonts w:cstheme="minorHAnsi"/>
          <w:color w:val="002060"/>
        </w:rPr>
        <w:t xml:space="preserve"> </w:t>
      </w:r>
      <w:r w:rsidR="00A812D0" w:rsidRPr="00A52840">
        <w:rPr>
          <w:rFonts w:cstheme="minorHAnsi"/>
          <w:color w:val="002060"/>
        </w:rPr>
        <w:t xml:space="preserve">2022 </w:t>
      </w:r>
      <w:r w:rsidR="007B6511" w:rsidRPr="00A52840">
        <w:rPr>
          <w:rFonts w:cstheme="minorHAnsi"/>
          <w:color w:val="002060"/>
        </w:rPr>
        <w:t xml:space="preserve">à </w:t>
      </w:r>
      <w:hyperlink r:id="rId15" w:history="1">
        <w:r w:rsidR="007B6511" w:rsidRPr="00A52840">
          <w:rPr>
            <w:rStyle w:val="Lienhypertexte"/>
            <w:rFonts w:cstheme="minorHAnsi"/>
            <w:color w:val="002060"/>
          </w:rPr>
          <w:t>cohesionsociale@spfb.brussels</w:t>
        </w:r>
      </w:hyperlink>
      <w:r w:rsidR="007B6511" w:rsidRPr="00A52840">
        <w:rPr>
          <w:rFonts w:cstheme="minorHAnsi"/>
          <w:color w:val="002060"/>
        </w:rPr>
        <w:t xml:space="preserve"> ainsi qu’une copie au gestionnaire de référence</w:t>
      </w:r>
      <w:r w:rsidR="00A03101" w:rsidRPr="00A52840">
        <w:rPr>
          <w:rFonts w:cstheme="minorHAnsi"/>
          <w:color w:val="002060"/>
        </w:rPr>
        <w:t>.</w:t>
      </w:r>
      <w:r w:rsidR="00241399" w:rsidRPr="00A52840">
        <w:rPr>
          <w:rFonts w:cstheme="minorHAnsi"/>
          <w:color w:val="002060"/>
        </w:rPr>
        <w:t xml:space="preserve"> </w:t>
      </w:r>
    </w:p>
    <w:bookmarkEnd w:id="11"/>
    <w:p w14:paraId="237D6510" w14:textId="2F941002" w:rsidR="00967C18" w:rsidRPr="00F90F17" w:rsidRDefault="002F6172" w:rsidP="006C2DEC">
      <w:pPr>
        <w:spacing w:after="120" w:line="240" w:lineRule="auto"/>
        <w:jc w:val="both"/>
        <w:rPr>
          <w:rFonts w:cstheme="minorHAnsi"/>
          <w:b/>
          <w:color w:val="002060"/>
        </w:rPr>
      </w:pPr>
      <w:r w:rsidRPr="00F90F17">
        <w:rPr>
          <w:rFonts w:cstheme="minorHAnsi"/>
          <w:b/>
          <w:color w:val="002060"/>
        </w:rPr>
        <w:lastRenderedPageBreak/>
        <w:t>Tant pour le volet général que pour le volet local</w:t>
      </w:r>
      <w:r w:rsidR="00D77279" w:rsidRPr="00F90F17">
        <w:rPr>
          <w:rFonts w:cstheme="minorHAnsi"/>
          <w:b/>
          <w:color w:val="002060"/>
        </w:rPr>
        <w:t>, le Collège de la COCOF statue avant le 31 janvier 202</w:t>
      </w:r>
      <w:r w:rsidR="00C21B04" w:rsidRPr="00F90F17">
        <w:rPr>
          <w:rFonts w:cstheme="minorHAnsi"/>
          <w:b/>
          <w:color w:val="002060"/>
        </w:rPr>
        <w:t>3</w:t>
      </w:r>
      <w:r w:rsidR="00967C18" w:rsidRPr="00F90F17">
        <w:rPr>
          <w:rFonts w:cstheme="minorHAnsi"/>
          <w:b/>
          <w:color w:val="002060"/>
        </w:rPr>
        <w:t>.</w:t>
      </w:r>
    </w:p>
    <w:p w14:paraId="1C9AD18F" w14:textId="5D969744" w:rsidR="00967C18" w:rsidRPr="00A5534D" w:rsidRDefault="007E7C00" w:rsidP="004641BC">
      <w:pPr>
        <w:spacing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Les décisions seront notifiées aux asbl en mars-avril 2023</w:t>
      </w:r>
    </w:p>
    <w:p w14:paraId="7A661E02" w14:textId="77777777" w:rsidR="00967C18" w:rsidRPr="00A5534D" w:rsidRDefault="00967C18" w:rsidP="00A5534D">
      <w:pPr>
        <w:pStyle w:val="Titre1"/>
        <w:rPr>
          <w:rFonts w:asciiTheme="minorHAnsi" w:hAnsiTheme="minorHAnsi" w:cstheme="minorHAnsi"/>
          <w:b/>
          <w:color w:val="002060"/>
        </w:rPr>
      </w:pPr>
      <w:bookmarkStart w:id="12" w:name="_Toc113006433"/>
      <w:r w:rsidRPr="00A5534D">
        <w:rPr>
          <w:rFonts w:asciiTheme="minorHAnsi" w:hAnsiTheme="minorHAnsi" w:cstheme="minorHAnsi"/>
          <w:b/>
          <w:color w:val="002060"/>
        </w:rPr>
        <w:t xml:space="preserve">7. </w:t>
      </w:r>
      <w:r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>Justification et contrôle des subventions</w:t>
      </w:r>
      <w:bookmarkEnd w:id="12"/>
    </w:p>
    <w:p w14:paraId="3A9A225F" w14:textId="77777777" w:rsidR="00967C18" w:rsidRPr="00A5534D" w:rsidRDefault="00967C18" w:rsidP="00A5534D">
      <w:pPr>
        <w:spacing w:line="240" w:lineRule="auto"/>
        <w:jc w:val="both"/>
        <w:rPr>
          <w:rFonts w:cstheme="minorHAnsi"/>
          <w:b/>
          <w:color w:val="002060"/>
        </w:rPr>
      </w:pPr>
    </w:p>
    <w:p w14:paraId="462562DD" w14:textId="77777777" w:rsidR="00967C18" w:rsidRPr="00A5534D" w:rsidRDefault="00967C18" w:rsidP="00A5534D">
      <w:p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 xml:space="preserve">Le contrôle administratif et financier est réalisé par les agents du service de la Cohésion sociale. </w:t>
      </w:r>
    </w:p>
    <w:p w14:paraId="18CFC139" w14:textId="2FB8AA94" w:rsidR="00967C18" w:rsidRPr="00A5534D" w:rsidRDefault="00967C18" w:rsidP="00A5534D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 xml:space="preserve"> Pour le </w:t>
      </w:r>
      <w:r w:rsidR="002F6172" w:rsidRPr="00A5534D">
        <w:rPr>
          <w:rFonts w:cstheme="minorHAnsi"/>
          <w:b/>
          <w:color w:val="002060"/>
          <w:u w:val="single"/>
        </w:rPr>
        <w:t xml:space="preserve">volet </w:t>
      </w:r>
      <w:r w:rsidR="007E7C00" w:rsidRPr="00A5534D">
        <w:rPr>
          <w:rFonts w:cstheme="minorHAnsi"/>
          <w:b/>
          <w:color w:val="002060"/>
          <w:u w:val="single"/>
        </w:rPr>
        <w:t>général</w:t>
      </w:r>
      <w:r w:rsidR="007E7C00" w:rsidRPr="00A5534D">
        <w:rPr>
          <w:rFonts w:cstheme="minorHAnsi"/>
          <w:color w:val="002060"/>
        </w:rPr>
        <w:t>,</w:t>
      </w:r>
      <w:r w:rsidR="00ED15DF" w:rsidRPr="00A5534D">
        <w:rPr>
          <w:rFonts w:cstheme="minorHAnsi"/>
          <w:color w:val="002060"/>
        </w:rPr>
        <w:t xml:space="preserve"> </w:t>
      </w:r>
      <w:r w:rsidRPr="00A5534D">
        <w:rPr>
          <w:rFonts w:cstheme="minorHAnsi"/>
          <w:color w:val="002060"/>
        </w:rPr>
        <w:t xml:space="preserve">les pièces justificatives devront être transmises au service de la Cohésion sociale de la COCOF (rue des Palais </w:t>
      </w:r>
      <w:r w:rsidR="007E7C00" w:rsidRPr="00A5534D">
        <w:rPr>
          <w:rFonts w:cstheme="minorHAnsi"/>
          <w:color w:val="002060"/>
        </w:rPr>
        <w:t>42, 1030</w:t>
      </w:r>
      <w:r w:rsidRPr="00A5534D">
        <w:rPr>
          <w:rFonts w:cstheme="minorHAnsi"/>
          <w:color w:val="002060"/>
        </w:rPr>
        <w:t xml:space="preserve"> Sch</w:t>
      </w:r>
      <w:r w:rsidR="00C107A1" w:rsidRPr="00A5534D">
        <w:rPr>
          <w:rFonts w:cstheme="minorHAnsi"/>
          <w:color w:val="002060"/>
        </w:rPr>
        <w:t>ae</w:t>
      </w:r>
      <w:r w:rsidR="00167C61" w:rsidRPr="00A5534D">
        <w:rPr>
          <w:rFonts w:cstheme="minorHAnsi"/>
          <w:color w:val="002060"/>
        </w:rPr>
        <w:t>rbeek)</w:t>
      </w:r>
      <w:r w:rsidR="000533B5" w:rsidRPr="00A5534D">
        <w:rPr>
          <w:rFonts w:cstheme="minorHAnsi"/>
          <w:color w:val="002060"/>
        </w:rPr>
        <w:t xml:space="preserve"> ou par e-mail </w:t>
      </w:r>
      <w:r w:rsidR="00BE0C95">
        <w:rPr>
          <w:rFonts w:cstheme="minorHAnsi"/>
          <w:color w:val="002060"/>
        </w:rPr>
        <w:t xml:space="preserve">au contrôleur de justificatifs chargé de sa commune </w:t>
      </w:r>
      <w:r w:rsidR="000533B5" w:rsidRPr="00A756E7">
        <w:rPr>
          <w:rFonts w:cstheme="minorHAnsi"/>
          <w:color w:val="002060"/>
        </w:rPr>
        <w:t xml:space="preserve">à l’adresse </w:t>
      </w:r>
      <w:hyperlink r:id="rId16" w:history="1">
        <w:r w:rsidR="000533B5" w:rsidRPr="00A756E7">
          <w:rPr>
            <w:rStyle w:val="Lienhypertexte"/>
            <w:rFonts w:cstheme="minorHAnsi"/>
          </w:rPr>
          <w:t>cohesionsociale@spfb.brussels</w:t>
        </w:r>
      </w:hyperlink>
      <w:r w:rsidR="00167C61" w:rsidRPr="00A756E7">
        <w:rPr>
          <w:rFonts w:cstheme="minorHAnsi"/>
          <w:color w:val="002060"/>
        </w:rPr>
        <w:t xml:space="preserve"> </w:t>
      </w:r>
      <w:r w:rsidR="002F6172" w:rsidRPr="00A5534D">
        <w:rPr>
          <w:rFonts w:cstheme="minorHAnsi"/>
          <w:b/>
          <w:color w:val="002060"/>
        </w:rPr>
        <w:t>pour le 31 janvier 202</w:t>
      </w:r>
      <w:r w:rsidR="00C21B04">
        <w:rPr>
          <w:rFonts w:cstheme="minorHAnsi"/>
          <w:b/>
          <w:color w:val="002060"/>
        </w:rPr>
        <w:t>4</w:t>
      </w:r>
      <w:r w:rsidRPr="00A5534D">
        <w:rPr>
          <w:rFonts w:cstheme="minorHAnsi"/>
          <w:b/>
          <w:color w:val="002060"/>
        </w:rPr>
        <w:t xml:space="preserve"> au plus tard</w:t>
      </w:r>
      <w:r w:rsidRPr="00A5534D">
        <w:rPr>
          <w:rFonts w:cstheme="minorHAnsi"/>
          <w:color w:val="002060"/>
        </w:rPr>
        <w:t> ;</w:t>
      </w:r>
    </w:p>
    <w:p w14:paraId="753458DB" w14:textId="44888EF5" w:rsidR="00967C18" w:rsidRPr="00A5534D" w:rsidRDefault="00967C18" w:rsidP="00A5534D">
      <w:pPr>
        <w:numPr>
          <w:ilvl w:val="0"/>
          <w:numId w:val="12"/>
        </w:numPr>
        <w:spacing w:line="240" w:lineRule="auto"/>
        <w:contextualSpacing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 xml:space="preserve">Pour le </w:t>
      </w:r>
      <w:r w:rsidR="002F6172" w:rsidRPr="00A5534D">
        <w:rPr>
          <w:rFonts w:cstheme="minorHAnsi"/>
          <w:b/>
          <w:color w:val="002060"/>
          <w:u w:val="single"/>
        </w:rPr>
        <w:t>volet local</w:t>
      </w:r>
      <w:r w:rsidRPr="00A5534D">
        <w:rPr>
          <w:rFonts w:cstheme="minorHAnsi"/>
          <w:color w:val="002060"/>
        </w:rPr>
        <w:t xml:space="preserve">, </w:t>
      </w:r>
      <w:proofErr w:type="spellStart"/>
      <w:r w:rsidRPr="00A5534D">
        <w:rPr>
          <w:rFonts w:cstheme="minorHAnsi"/>
          <w:color w:val="002060"/>
        </w:rPr>
        <w:t>l’asbl</w:t>
      </w:r>
      <w:proofErr w:type="spellEnd"/>
      <w:r w:rsidRPr="00A5534D">
        <w:rPr>
          <w:rFonts w:cstheme="minorHAnsi"/>
          <w:color w:val="002060"/>
        </w:rPr>
        <w:t xml:space="preserve"> devra transmettre le dossier de pièces justificatives au coordinateur </w:t>
      </w:r>
      <w:r w:rsidR="00167C61" w:rsidRPr="00A5534D">
        <w:rPr>
          <w:rFonts w:cstheme="minorHAnsi"/>
          <w:color w:val="002060"/>
        </w:rPr>
        <w:t xml:space="preserve">communal </w:t>
      </w:r>
      <w:r w:rsidR="00DF3D83" w:rsidRPr="00A5534D">
        <w:rPr>
          <w:rFonts w:cstheme="minorHAnsi"/>
          <w:b/>
          <w:color w:val="002060"/>
        </w:rPr>
        <w:t>pour le 31 ja</w:t>
      </w:r>
      <w:r w:rsidR="002F6172" w:rsidRPr="00A5534D">
        <w:rPr>
          <w:rFonts w:cstheme="minorHAnsi"/>
          <w:b/>
          <w:color w:val="002060"/>
        </w:rPr>
        <w:t>nvier 202</w:t>
      </w:r>
      <w:r w:rsidR="00C21B04">
        <w:rPr>
          <w:rFonts w:cstheme="minorHAnsi"/>
          <w:b/>
          <w:color w:val="002060"/>
        </w:rPr>
        <w:t>4</w:t>
      </w:r>
      <w:r w:rsidRPr="00A5534D">
        <w:rPr>
          <w:rFonts w:cstheme="minorHAnsi"/>
          <w:b/>
          <w:color w:val="002060"/>
        </w:rPr>
        <w:t xml:space="preserve"> au plus tard</w:t>
      </w:r>
      <w:r w:rsidRPr="00A5534D">
        <w:rPr>
          <w:rFonts w:cstheme="minorHAnsi"/>
          <w:color w:val="002060"/>
        </w:rPr>
        <w:t xml:space="preserve">. Le coordinateur communal sera chargé de transmettre les dossiers de pièces justificatives </w:t>
      </w:r>
      <w:r w:rsidR="00167C61" w:rsidRPr="00A5534D">
        <w:rPr>
          <w:rFonts w:cstheme="minorHAnsi"/>
          <w:color w:val="002060"/>
        </w:rPr>
        <w:t xml:space="preserve">complets </w:t>
      </w:r>
      <w:r w:rsidR="004D219F" w:rsidRPr="00A5534D">
        <w:rPr>
          <w:rFonts w:cstheme="minorHAnsi"/>
          <w:color w:val="002060"/>
        </w:rPr>
        <w:t xml:space="preserve">des projets sélectionnés </w:t>
      </w:r>
      <w:r w:rsidR="002F6172" w:rsidRPr="00A5534D">
        <w:rPr>
          <w:rFonts w:cstheme="minorHAnsi"/>
          <w:b/>
          <w:color w:val="002060"/>
        </w:rPr>
        <w:t>pour le 28 février 202</w:t>
      </w:r>
      <w:r w:rsidR="00C21B04">
        <w:rPr>
          <w:rFonts w:cstheme="minorHAnsi"/>
          <w:b/>
          <w:color w:val="002060"/>
        </w:rPr>
        <w:t>4</w:t>
      </w:r>
      <w:r w:rsidRPr="00A5534D">
        <w:rPr>
          <w:rFonts w:cstheme="minorHAnsi"/>
          <w:b/>
          <w:color w:val="002060"/>
        </w:rPr>
        <w:t xml:space="preserve"> au plus tard</w:t>
      </w:r>
      <w:r w:rsidRPr="00A5534D">
        <w:rPr>
          <w:rFonts w:cstheme="minorHAnsi"/>
          <w:color w:val="002060"/>
        </w:rPr>
        <w:t xml:space="preserve"> au service de la cohésion sociale</w:t>
      </w:r>
      <w:r w:rsidR="00F31FA2" w:rsidRPr="00A5534D">
        <w:rPr>
          <w:rFonts w:cstheme="minorHAnsi"/>
          <w:color w:val="002060"/>
        </w:rPr>
        <w:t xml:space="preserve"> par </w:t>
      </w:r>
      <w:r w:rsidR="00F31FA2" w:rsidRPr="00A756E7">
        <w:rPr>
          <w:rFonts w:cstheme="minorHAnsi"/>
          <w:color w:val="002060"/>
        </w:rPr>
        <w:t>e-mail</w:t>
      </w:r>
      <w:r w:rsidR="00F31FA2" w:rsidRPr="00A5534D">
        <w:rPr>
          <w:rFonts w:cstheme="minorHAnsi"/>
          <w:color w:val="002060"/>
        </w:rPr>
        <w:t xml:space="preserve"> </w:t>
      </w:r>
      <w:r w:rsidR="00BE0C95" w:rsidRPr="00A5534D">
        <w:rPr>
          <w:rFonts w:cstheme="minorHAnsi"/>
          <w:color w:val="002060"/>
        </w:rPr>
        <w:t xml:space="preserve">mail </w:t>
      </w:r>
      <w:r w:rsidR="00BE0C95">
        <w:rPr>
          <w:rFonts w:cstheme="minorHAnsi"/>
          <w:color w:val="002060"/>
        </w:rPr>
        <w:t xml:space="preserve">au contrôleur de justificatifs chargé de sa commune </w:t>
      </w:r>
      <w:r w:rsidR="00F31FA2" w:rsidRPr="00A756E7">
        <w:rPr>
          <w:rFonts w:cstheme="minorHAnsi"/>
          <w:color w:val="002060"/>
        </w:rPr>
        <w:t xml:space="preserve">à l’adresse </w:t>
      </w:r>
      <w:hyperlink r:id="rId17" w:history="1">
        <w:r w:rsidR="00F31FA2" w:rsidRPr="00A756E7">
          <w:rPr>
            <w:rStyle w:val="Lienhypertexte"/>
            <w:rFonts w:cstheme="minorHAnsi"/>
          </w:rPr>
          <w:t>cohesionsociale@spfb.brussels</w:t>
        </w:r>
      </w:hyperlink>
      <w:r w:rsidR="00F31FA2" w:rsidRPr="00A5534D">
        <w:rPr>
          <w:rFonts w:cstheme="minorHAnsi"/>
          <w:color w:val="002060"/>
        </w:rPr>
        <w:t xml:space="preserve"> </w:t>
      </w:r>
      <w:r w:rsidRPr="00A5534D">
        <w:rPr>
          <w:rFonts w:cstheme="minorHAnsi"/>
          <w:color w:val="002060"/>
        </w:rPr>
        <w:t>.</w:t>
      </w:r>
    </w:p>
    <w:p w14:paraId="7441CFC1" w14:textId="77777777" w:rsidR="00967C18" w:rsidRPr="00A5534D" w:rsidRDefault="00967C18" w:rsidP="00A5534D">
      <w:pPr>
        <w:spacing w:line="240" w:lineRule="auto"/>
        <w:jc w:val="both"/>
        <w:rPr>
          <w:rFonts w:cstheme="minorHAnsi"/>
          <w:color w:val="002060"/>
        </w:rPr>
      </w:pPr>
    </w:p>
    <w:p w14:paraId="1BCC053E" w14:textId="77777777" w:rsidR="00AB472A" w:rsidRPr="00A5534D" w:rsidRDefault="00967C18" w:rsidP="00A5534D">
      <w:p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L'a</w:t>
      </w:r>
      <w:r w:rsidR="002F6172" w:rsidRPr="00A5534D">
        <w:rPr>
          <w:rFonts w:cstheme="minorHAnsi"/>
          <w:color w:val="002060"/>
        </w:rPr>
        <w:t xml:space="preserve">ssociation </w:t>
      </w:r>
      <w:r w:rsidR="00ED15DF" w:rsidRPr="00A5534D">
        <w:rPr>
          <w:rFonts w:cstheme="minorHAnsi"/>
          <w:color w:val="002060"/>
        </w:rPr>
        <w:t xml:space="preserve">sélectionnée dans le cadre du présent appel à projets </w:t>
      </w:r>
      <w:r w:rsidRPr="00A5534D">
        <w:rPr>
          <w:rFonts w:cstheme="minorHAnsi"/>
          <w:color w:val="002060"/>
        </w:rPr>
        <w:t xml:space="preserve">sera tenue de garantir l’accès à ses locaux, aux différents lieux de réalisation des activités prévues dans la demande </w:t>
      </w:r>
      <w:r w:rsidR="002F6172" w:rsidRPr="00A5534D">
        <w:rPr>
          <w:rFonts w:cstheme="minorHAnsi"/>
          <w:color w:val="002060"/>
        </w:rPr>
        <w:t xml:space="preserve">de subvention </w:t>
      </w:r>
      <w:r w:rsidRPr="00A5534D">
        <w:rPr>
          <w:rFonts w:cstheme="minorHAnsi"/>
          <w:color w:val="002060"/>
        </w:rPr>
        <w:t>et aux documents administratifs nécessaires à l’accomplissement de sa mission.</w:t>
      </w:r>
      <w:r w:rsidR="005B17BC" w:rsidRPr="00A5534D">
        <w:rPr>
          <w:rFonts w:cstheme="minorHAnsi"/>
          <w:color w:val="002060"/>
        </w:rPr>
        <w:t xml:space="preserve"> </w:t>
      </w:r>
    </w:p>
    <w:p w14:paraId="66F1DE64" w14:textId="77777777" w:rsidR="00967C18" w:rsidRPr="00A5534D" w:rsidRDefault="00967C18" w:rsidP="00A5534D">
      <w:pPr>
        <w:spacing w:line="240" w:lineRule="auto"/>
        <w:jc w:val="both"/>
        <w:rPr>
          <w:rFonts w:cstheme="minorHAnsi"/>
          <w:color w:val="002060"/>
        </w:rPr>
      </w:pPr>
      <w:r w:rsidRPr="00A5534D">
        <w:rPr>
          <w:rFonts w:cstheme="minorHAnsi"/>
          <w:color w:val="002060"/>
        </w:rPr>
        <w:t>L'association s'engage à mentionner le soutien de la COCOF sur tout document publié dans le cadre du projet subventionné.</w:t>
      </w:r>
    </w:p>
    <w:p w14:paraId="1DE0C25D" w14:textId="33B80091" w:rsidR="00967C18" w:rsidRPr="00A5534D" w:rsidRDefault="00967C18" w:rsidP="00A5534D">
      <w:pPr>
        <w:pStyle w:val="Titre1"/>
        <w:rPr>
          <w:rFonts w:asciiTheme="minorHAnsi" w:hAnsiTheme="minorHAnsi" w:cstheme="minorHAnsi"/>
          <w:b/>
          <w:color w:val="002060"/>
        </w:rPr>
      </w:pPr>
      <w:bookmarkStart w:id="13" w:name="_Toc113006434"/>
      <w:r w:rsidRPr="00A5534D">
        <w:rPr>
          <w:rFonts w:asciiTheme="minorHAnsi" w:hAnsiTheme="minorHAnsi" w:cstheme="minorHAnsi"/>
          <w:b/>
          <w:color w:val="002060"/>
        </w:rPr>
        <w:t xml:space="preserve">8. </w:t>
      </w:r>
      <w:r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 xml:space="preserve">Nature des dépenses </w:t>
      </w:r>
      <w:r w:rsidR="008A3CE1">
        <w:rPr>
          <w:rStyle w:val="Titre1Car"/>
          <w:rFonts w:asciiTheme="minorHAnsi" w:hAnsiTheme="minorHAnsi" w:cstheme="minorHAnsi"/>
          <w:b/>
          <w:sz w:val="28"/>
          <w:szCs w:val="28"/>
        </w:rPr>
        <w:t>élig</w:t>
      </w:r>
      <w:r w:rsidRPr="00A5534D">
        <w:rPr>
          <w:rStyle w:val="Titre1Car"/>
          <w:rFonts w:asciiTheme="minorHAnsi" w:hAnsiTheme="minorHAnsi" w:cstheme="minorHAnsi"/>
          <w:b/>
          <w:sz w:val="28"/>
          <w:szCs w:val="28"/>
        </w:rPr>
        <w:t>ibles</w:t>
      </w:r>
      <w:bookmarkEnd w:id="13"/>
    </w:p>
    <w:p w14:paraId="528D26B3" w14:textId="77777777" w:rsidR="00967C18" w:rsidRPr="00A5534D" w:rsidRDefault="00967C18" w:rsidP="00A5534D">
      <w:pPr>
        <w:spacing w:line="240" w:lineRule="auto"/>
        <w:jc w:val="both"/>
        <w:rPr>
          <w:rFonts w:cstheme="minorHAnsi"/>
          <w:b/>
          <w:color w:val="002060"/>
        </w:rPr>
      </w:pPr>
    </w:p>
    <w:p w14:paraId="13939F76" w14:textId="700CCDB0" w:rsidR="00967C18" w:rsidRPr="00A5534D" w:rsidRDefault="00E97C17" w:rsidP="00A5534D">
      <w:pPr>
        <w:spacing w:line="240" w:lineRule="auto"/>
        <w:jc w:val="both"/>
        <w:rPr>
          <w:rFonts w:cstheme="minorHAnsi"/>
          <w:b/>
          <w:color w:val="002060"/>
        </w:rPr>
      </w:pPr>
      <w:r w:rsidRPr="00A5534D">
        <w:rPr>
          <w:rFonts w:cstheme="minorHAnsi"/>
          <w:b/>
          <w:color w:val="002060"/>
        </w:rPr>
        <w:t>La période couverte par la subvention 202</w:t>
      </w:r>
      <w:r>
        <w:rPr>
          <w:rFonts w:cstheme="minorHAnsi"/>
          <w:b/>
          <w:color w:val="002060"/>
        </w:rPr>
        <w:t>3</w:t>
      </w:r>
      <w:r w:rsidRPr="00A5534D">
        <w:rPr>
          <w:rFonts w:cstheme="minorHAnsi"/>
          <w:b/>
          <w:color w:val="002060"/>
        </w:rPr>
        <w:t xml:space="preserve"> débutera le 1er janvier 202</w:t>
      </w:r>
      <w:r>
        <w:rPr>
          <w:rFonts w:cstheme="minorHAnsi"/>
          <w:b/>
          <w:color w:val="002060"/>
        </w:rPr>
        <w:t>3</w:t>
      </w:r>
      <w:r w:rsidRPr="00A5534D">
        <w:rPr>
          <w:rFonts w:cstheme="minorHAnsi"/>
          <w:b/>
          <w:color w:val="002060"/>
        </w:rPr>
        <w:t xml:space="preserve"> et s’arrêtera obligatoirement au 31 décembre 202</w:t>
      </w:r>
      <w:r>
        <w:rPr>
          <w:rFonts w:cstheme="minorHAnsi"/>
          <w:b/>
          <w:color w:val="002060"/>
        </w:rPr>
        <w:t>3.</w:t>
      </w:r>
    </w:p>
    <w:p w14:paraId="4C21B8F0" w14:textId="4AE98AE0" w:rsidR="00967C18" w:rsidRPr="00AE09A9" w:rsidRDefault="00A5534D" w:rsidP="00B15ADF">
      <w:pPr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L</w:t>
      </w:r>
      <w:r w:rsidR="00D21387" w:rsidRPr="00A5534D">
        <w:rPr>
          <w:rFonts w:cstheme="minorHAnsi"/>
          <w:color w:val="002060"/>
        </w:rPr>
        <w:t xml:space="preserve">es dépenses sont admissibles </w:t>
      </w:r>
      <w:r w:rsidR="00B84602">
        <w:rPr>
          <w:rFonts w:cstheme="minorHAnsi"/>
          <w:color w:val="002060"/>
        </w:rPr>
        <w:t>uniquement pour des frais de fonctionnement et de personnel :</w:t>
      </w:r>
      <w:r w:rsidR="008E74A9">
        <w:rPr>
          <w:rFonts w:cstheme="minorHAnsi"/>
          <w:color w:val="002060"/>
        </w:rPr>
        <w:t xml:space="preserve"> l</w:t>
      </w:r>
      <w:r w:rsidR="00B15ADF">
        <w:rPr>
          <w:rFonts w:cstheme="minorHAnsi"/>
          <w:color w:val="002060"/>
        </w:rPr>
        <w:t xml:space="preserve">e </w:t>
      </w:r>
      <w:r w:rsidR="009E643D" w:rsidRPr="00A5534D">
        <w:rPr>
          <w:rFonts w:cstheme="minorHAnsi"/>
          <w:color w:val="002060"/>
        </w:rPr>
        <w:t>défraiement</w:t>
      </w:r>
      <w:r w:rsidR="00D55163" w:rsidRPr="00A5534D">
        <w:rPr>
          <w:rFonts w:cstheme="minorHAnsi"/>
          <w:color w:val="002060"/>
        </w:rPr>
        <w:t xml:space="preserve"> de bénévoles</w:t>
      </w:r>
      <w:r w:rsidR="00967C18" w:rsidRPr="00A5534D">
        <w:rPr>
          <w:rFonts w:cstheme="minorHAnsi"/>
          <w:color w:val="002060"/>
        </w:rPr>
        <w:t>, vacataires ou frais de personne</w:t>
      </w:r>
      <w:r w:rsidR="0061797F">
        <w:rPr>
          <w:rFonts w:cstheme="minorHAnsi"/>
          <w:color w:val="002060"/>
        </w:rPr>
        <w:t>l</w:t>
      </w:r>
      <w:r w:rsidR="00FB5AFD">
        <w:rPr>
          <w:rFonts w:cstheme="minorHAnsi"/>
          <w:color w:val="002060"/>
        </w:rPr>
        <w:t xml:space="preserve"> exclusivement liés au projet</w:t>
      </w:r>
      <w:r w:rsidR="00967C18" w:rsidRPr="00AE09A9">
        <w:rPr>
          <w:rFonts w:cstheme="minorHAnsi"/>
          <w:color w:val="002060"/>
          <w:vertAlign w:val="superscript"/>
        </w:rPr>
        <w:footnoteReference w:id="1"/>
      </w:r>
      <w:r w:rsidR="008E74A9">
        <w:rPr>
          <w:rFonts w:cstheme="minorHAnsi"/>
          <w:color w:val="002060"/>
        </w:rPr>
        <w:t xml:space="preserve"> </w:t>
      </w:r>
      <w:r w:rsidR="00B15ADF">
        <w:rPr>
          <w:rFonts w:cstheme="minorHAnsi"/>
          <w:color w:val="002060"/>
        </w:rPr>
        <w:t>a</w:t>
      </w:r>
      <w:r w:rsidR="00967C18" w:rsidRPr="00AE09A9">
        <w:rPr>
          <w:rFonts w:cstheme="minorHAnsi"/>
          <w:color w:val="002060"/>
        </w:rPr>
        <w:t>insi</w:t>
      </w:r>
      <w:r w:rsidR="005B17BC" w:rsidRPr="00AE09A9">
        <w:rPr>
          <w:rFonts w:cstheme="minorHAnsi"/>
          <w:color w:val="002060"/>
        </w:rPr>
        <w:t xml:space="preserve"> </w:t>
      </w:r>
      <w:r w:rsidR="00967C18" w:rsidRPr="00AE09A9">
        <w:rPr>
          <w:rFonts w:cstheme="minorHAnsi"/>
          <w:color w:val="002060"/>
        </w:rPr>
        <w:t>que des frais de fonctionnement exclusivement liés</w:t>
      </w:r>
      <w:r w:rsidR="00646F4B" w:rsidRPr="00AE09A9">
        <w:rPr>
          <w:rFonts w:cstheme="minorHAnsi"/>
          <w:color w:val="002060"/>
        </w:rPr>
        <w:t xml:space="preserve"> </w:t>
      </w:r>
      <w:r w:rsidR="00FB5AFD">
        <w:rPr>
          <w:rFonts w:cstheme="minorHAnsi"/>
          <w:color w:val="002060"/>
        </w:rPr>
        <w:t xml:space="preserve">à la mise en </w:t>
      </w:r>
      <w:r w:rsidR="00C21B04">
        <w:rPr>
          <w:rFonts w:cstheme="minorHAnsi"/>
          <w:color w:val="002060"/>
        </w:rPr>
        <w:t>œuvre</w:t>
      </w:r>
      <w:r w:rsidR="00967C18" w:rsidRPr="00AE09A9">
        <w:rPr>
          <w:rFonts w:cstheme="minorHAnsi"/>
          <w:color w:val="002060"/>
        </w:rPr>
        <w:t xml:space="preserve"> du projet.</w:t>
      </w:r>
    </w:p>
    <w:p w14:paraId="2E9FBD87" w14:textId="418A5AE2" w:rsidR="00967C18" w:rsidRDefault="00967C18" w:rsidP="00AE09A9">
      <w:pPr>
        <w:tabs>
          <w:tab w:val="left" w:pos="-1440"/>
          <w:tab w:val="left" w:pos="1418"/>
        </w:tabs>
        <w:spacing w:line="240" w:lineRule="auto"/>
        <w:jc w:val="both"/>
        <w:rPr>
          <w:rFonts w:cstheme="minorHAnsi"/>
          <w:color w:val="002060"/>
        </w:rPr>
      </w:pPr>
      <w:r w:rsidRPr="00AE09A9">
        <w:rPr>
          <w:rFonts w:cstheme="minorHAnsi"/>
          <w:color w:val="002060"/>
        </w:rPr>
        <w:t>Les frais non admissibles sont repris dans le règlement des dépenses disponible</w:t>
      </w:r>
      <w:r w:rsidR="008A3CE1">
        <w:rPr>
          <w:rFonts w:cstheme="minorHAnsi"/>
          <w:color w:val="002060"/>
        </w:rPr>
        <w:t xml:space="preserve"> sur le site </w:t>
      </w:r>
      <w:hyperlink r:id="rId18" w:history="1">
        <w:r w:rsidR="00945C14" w:rsidRPr="00FE0098">
          <w:rPr>
            <w:rStyle w:val="Lienhypertexte"/>
            <w:rFonts w:cstheme="minorHAnsi"/>
          </w:rPr>
          <w:t>https://ccf.brussels/appel-a-projets-impulsion-2023/</w:t>
        </w:r>
      </w:hyperlink>
      <w:r w:rsidR="00945C14">
        <w:rPr>
          <w:rFonts w:cstheme="minorHAnsi"/>
          <w:color w:val="002060"/>
        </w:rPr>
        <w:t xml:space="preserve"> </w:t>
      </w:r>
      <w:r w:rsidR="00945C14" w:rsidRPr="00945C14">
        <w:rPr>
          <w:rFonts w:cstheme="minorHAnsi"/>
          <w:color w:val="002060"/>
        </w:rPr>
        <w:t xml:space="preserve"> </w:t>
      </w:r>
      <w:r w:rsidR="00945C14">
        <w:rPr>
          <w:rFonts w:cstheme="minorHAnsi"/>
          <w:color w:val="002060"/>
        </w:rPr>
        <w:t xml:space="preserve"> </w:t>
      </w:r>
    </w:p>
    <w:p w14:paraId="00D1ECBD" w14:textId="75E92AAF" w:rsidR="00B15ADF" w:rsidRDefault="00B15ADF" w:rsidP="00B15ADF">
      <w:pPr>
        <w:pStyle w:val="Titre1"/>
        <w:rPr>
          <w:rFonts w:asciiTheme="minorHAnsi" w:hAnsiTheme="minorHAnsi" w:cstheme="minorHAnsi"/>
          <w:b/>
          <w:bCs/>
          <w:sz w:val="28"/>
          <w:szCs w:val="28"/>
        </w:rPr>
      </w:pPr>
      <w:bookmarkStart w:id="14" w:name="_Toc113006435"/>
      <w:r w:rsidRPr="008E74A9">
        <w:rPr>
          <w:rFonts w:asciiTheme="minorHAnsi" w:hAnsiTheme="minorHAnsi" w:cstheme="minorHAnsi"/>
          <w:b/>
          <w:bCs/>
          <w:sz w:val="28"/>
          <w:szCs w:val="28"/>
        </w:rPr>
        <w:t>9. Personnes de contact</w:t>
      </w:r>
      <w:bookmarkEnd w:id="14"/>
    </w:p>
    <w:p w14:paraId="0D177124" w14:textId="77777777" w:rsidR="00E97C17" w:rsidRPr="007C2671" w:rsidRDefault="00E97C17" w:rsidP="007C2671"/>
    <w:p w14:paraId="67E0C9A8" w14:textId="60ADD9FD" w:rsidR="00967C18" w:rsidRPr="00AE09A9" w:rsidRDefault="00967C18" w:rsidP="00AE09A9">
      <w:pPr>
        <w:spacing w:line="240" w:lineRule="auto"/>
        <w:ind w:left="218" w:hanging="218"/>
        <w:jc w:val="both"/>
        <w:rPr>
          <w:rFonts w:cstheme="minorHAnsi"/>
          <w:color w:val="002060"/>
        </w:rPr>
      </w:pPr>
      <w:r w:rsidRPr="00AE09A9">
        <w:rPr>
          <w:rFonts w:cstheme="minorHAnsi"/>
          <w:color w:val="002060"/>
        </w:rPr>
        <w:t>Le présent avis constitue l'appel à projets d</w:t>
      </w:r>
      <w:r w:rsidR="00FA291F" w:rsidRPr="00AE09A9">
        <w:rPr>
          <w:rFonts w:cstheme="minorHAnsi"/>
          <w:color w:val="002060"/>
        </w:rPr>
        <w:t>ans le cadre du budget Impulsion 202</w:t>
      </w:r>
      <w:r w:rsidR="00C21B04">
        <w:rPr>
          <w:rFonts w:cstheme="minorHAnsi"/>
          <w:color w:val="002060"/>
        </w:rPr>
        <w:t>3</w:t>
      </w:r>
      <w:r w:rsidRPr="00AE09A9">
        <w:rPr>
          <w:rFonts w:cstheme="minorHAnsi"/>
          <w:color w:val="002060"/>
        </w:rPr>
        <w:t>.</w:t>
      </w:r>
    </w:p>
    <w:p w14:paraId="1B2F145F" w14:textId="4218DA37" w:rsidR="00967C18" w:rsidRPr="008E74A9" w:rsidRDefault="00967C18" w:rsidP="00AE09A9">
      <w:pPr>
        <w:tabs>
          <w:tab w:val="center" w:pos="4374"/>
        </w:tabs>
        <w:spacing w:line="240" w:lineRule="auto"/>
        <w:ind w:left="993" w:hanging="22"/>
        <w:jc w:val="both"/>
        <w:rPr>
          <w:rFonts w:cstheme="minorHAnsi"/>
          <w:bCs/>
          <w:color w:val="002060"/>
        </w:rPr>
      </w:pPr>
      <w:r w:rsidRPr="008E74A9">
        <w:rPr>
          <w:rFonts w:cstheme="minorHAnsi"/>
          <w:bCs/>
          <w:color w:val="002060"/>
        </w:rPr>
        <w:t>Commission communautaire française</w:t>
      </w:r>
      <w:r w:rsidR="00D65135">
        <w:rPr>
          <w:rFonts w:cstheme="minorHAnsi"/>
          <w:bCs/>
          <w:color w:val="002060"/>
        </w:rPr>
        <w:t xml:space="preserve"> (COCOF)</w:t>
      </w:r>
      <w:r w:rsidRPr="008E74A9">
        <w:rPr>
          <w:rFonts w:cstheme="minorHAnsi"/>
          <w:bCs/>
          <w:color w:val="002060"/>
        </w:rPr>
        <w:t xml:space="preserve"> – </w:t>
      </w:r>
      <w:r w:rsidR="00D65135">
        <w:rPr>
          <w:rFonts w:cstheme="minorHAnsi"/>
          <w:bCs/>
          <w:color w:val="002060"/>
        </w:rPr>
        <w:t xml:space="preserve">Service de la </w:t>
      </w:r>
      <w:r w:rsidRPr="008E74A9">
        <w:rPr>
          <w:rFonts w:cstheme="minorHAnsi"/>
          <w:bCs/>
          <w:color w:val="002060"/>
        </w:rPr>
        <w:t>Cohésion sociale</w:t>
      </w:r>
    </w:p>
    <w:p w14:paraId="782D40B9" w14:textId="36C0B77C" w:rsidR="00967C18" w:rsidRPr="008E74A9" w:rsidRDefault="00FA291F" w:rsidP="00AE09A9">
      <w:pPr>
        <w:tabs>
          <w:tab w:val="center" w:pos="4374"/>
        </w:tabs>
        <w:spacing w:line="240" w:lineRule="auto"/>
        <w:ind w:left="993" w:hanging="22"/>
        <w:jc w:val="both"/>
        <w:rPr>
          <w:rFonts w:cstheme="minorHAnsi"/>
          <w:bCs/>
          <w:color w:val="002060"/>
        </w:rPr>
      </w:pPr>
      <w:r w:rsidRPr="008E74A9">
        <w:rPr>
          <w:rFonts w:cstheme="minorHAnsi"/>
          <w:bCs/>
          <w:color w:val="002060"/>
        </w:rPr>
        <w:t xml:space="preserve">Appel à projets </w:t>
      </w:r>
      <w:r w:rsidR="0061797F" w:rsidRPr="008E74A9">
        <w:rPr>
          <w:rFonts w:cstheme="minorHAnsi"/>
          <w:bCs/>
          <w:color w:val="002060"/>
        </w:rPr>
        <w:t>«</w:t>
      </w:r>
      <w:r w:rsidRPr="008E74A9">
        <w:rPr>
          <w:rFonts w:cstheme="minorHAnsi"/>
          <w:bCs/>
          <w:color w:val="002060"/>
        </w:rPr>
        <w:t xml:space="preserve"> Impulsion</w:t>
      </w:r>
      <w:r w:rsidR="0061797F" w:rsidRPr="008E74A9">
        <w:rPr>
          <w:rFonts w:cstheme="minorHAnsi"/>
          <w:bCs/>
          <w:color w:val="002060"/>
        </w:rPr>
        <w:t xml:space="preserve"> » </w:t>
      </w:r>
    </w:p>
    <w:p w14:paraId="7B18EC98" w14:textId="48A7FD34" w:rsidR="00967C18" w:rsidRPr="008E74A9" w:rsidRDefault="00967C18" w:rsidP="00AE09A9">
      <w:pPr>
        <w:tabs>
          <w:tab w:val="center" w:pos="4374"/>
        </w:tabs>
        <w:spacing w:line="240" w:lineRule="auto"/>
        <w:ind w:left="993" w:hanging="22"/>
        <w:jc w:val="both"/>
        <w:rPr>
          <w:rFonts w:cstheme="minorHAnsi"/>
          <w:bCs/>
          <w:color w:val="002060"/>
        </w:rPr>
      </w:pPr>
      <w:r w:rsidRPr="008E74A9">
        <w:rPr>
          <w:rFonts w:cstheme="minorHAnsi"/>
          <w:bCs/>
          <w:color w:val="002060"/>
        </w:rPr>
        <w:t xml:space="preserve">42, rue des Palais - </w:t>
      </w:r>
      <w:r w:rsidR="0061797F" w:rsidRPr="008E74A9">
        <w:rPr>
          <w:rFonts w:cstheme="minorHAnsi"/>
          <w:bCs/>
          <w:color w:val="002060"/>
        </w:rPr>
        <w:t>1030 BRUXELLES</w:t>
      </w:r>
    </w:p>
    <w:p w14:paraId="063978EF" w14:textId="77777777" w:rsidR="00C94BF4" w:rsidRPr="008E74A9" w:rsidRDefault="002671EA" w:rsidP="00AE09A9">
      <w:pPr>
        <w:tabs>
          <w:tab w:val="center" w:pos="4374"/>
        </w:tabs>
        <w:spacing w:line="240" w:lineRule="auto"/>
        <w:ind w:left="993" w:hanging="22"/>
        <w:jc w:val="both"/>
        <w:rPr>
          <w:rFonts w:cstheme="minorHAnsi"/>
          <w:bCs/>
          <w:color w:val="002060"/>
        </w:rPr>
      </w:pPr>
      <w:hyperlink r:id="rId19" w:history="1">
        <w:r w:rsidR="00C12CC9" w:rsidRPr="008E74A9">
          <w:rPr>
            <w:rStyle w:val="Lienhypertexte"/>
            <w:rFonts w:cstheme="minorHAnsi"/>
            <w:bCs/>
            <w:color w:val="002060"/>
          </w:rPr>
          <w:t>cohesionsociale@spfb.brussels</w:t>
        </w:r>
      </w:hyperlink>
      <w:r w:rsidR="00C12CC9" w:rsidRPr="008E74A9">
        <w:rPr>
          <w:rFonts w:cstheme="minorHAnsi"/>
          <w:bCs/>
          <w:color w:val="002060"/>
        </w:rPr>
        <w:t xml:space="preserve"> </w:t>
      </w:r>
    </w:p>
    <w:p w14:paraId="6687BA36" w14:textId="363721DA" w:rsidR="00C94BF4" w:rsidRDefault="00C94BF4" w:rsidP="00AE09A9">
      <w:pPr>
        <w:tabs>
          <w:tab w:val="center" w:pos="4374"/>
        </w:tabs>
        <w:spacing w:line="240" w:lineRule="auto"/>
        <w:jc w:val="both"/>
        <w:rPr>
          <w:rFonts w:cstheme="minorHAnsi"/>
          <w:bCs/>
          <w:color w:val="002060"/>
        </w:rPr>
      </w:pPr>
      <w:r w:rsidRPr="008E74A9">
        <w:rPr>
          <w:rFonts w:cstheme="minorHAnsi"/>
          <w:bCs/>
          <w:color w:val="002060"/>
        </w:rPr>
        <w:t>Pour toutes questions vous pouvez contacter les personnes suivantes :</w:t>
      </w:r>
    </w:p>
    <w:p w14:paraId="4EEABD8F" w14:textId="77777777" w:rsidR="006D3E78" w:rsidRPr="006D3E78" w:rsidRDefault="006D3E78" w:rsidP="006D3E78">
      <w:pPr>
        <w:spacing w:before="120" w:after="0" w:line="240" w:lineRule="auto"/>
        <w:outlineLvl w:val="4"/>
        <w:rPr>
          <w:rFonts w:cstheme="minorHAnsi"/>
          <w:caps/>
          <w:color w:val="2E74B5" w:themeColor="accent1" w:themeShade="BF"/>
          <w:spacing w:val="10"/>
          <w:sz w:val="24"/>
          <w:szCs w:val="20"/>
        </w:rPr>
      </w:pPr>
      <w:bookmarkStart w:id="15" w:name="_Hlk84588517"/>
      <w:r w:rsidRPr="006D3E78">
        <w:rPr>
          <w:rFonts w:cstheme="minorHAnsi"/>
          <w:caps/>
          <w:color w:val="2E74B5" w:themeColor="accent1" w:themeShade="BF"/>
          <w:spacing w:val="10"/>
          <w:sz w:val="24"/>
          <w:szCs w:val="20"/>
        </w:rPr>
        <w:t>Les coordinations communales et gestionnaires de la COCOF pour les communes éligibles</w:t>
      </w:r>
    </w:p>
    <w:tbl>
      <w:tblPr>
        <w:tblpPr w:leftFromText="141" w:rightFromText="141" w:vertAnchor="text" w:horzAnchor="margin" w:tblpXSpec="center" w:tblpY="439"/>
        <w:tblW w:w="11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544"/>
        <w:gridCol w:w="3402"/>
        <w:gridCol w:w="2845"/>
      </w:tblGrid>
      <w:tr w:rsidR="006D3E78" w:rsidRPr="00193AA1" w14:paraId="1EDF0E6E" w14:textId="77777777" w:rsidTr="00B069B2">
        <w:trPr>
          <w:trHeight w:val="39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bookmarkEnd w:id="15"/>
          <w:p w14:paraId="1E7708EB" w14:textId="77777777" w:rsidR="006D3E78" w:rsidRPr="00193AA1" w:rsidRDefault="006D3E78" w:rsidP="006D3E78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52799967" wp14:editId="1DFEE467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-5715</wp:posOffset>
                  </wp:positionV>
                  <wp:extent cx="215900" cy="215900"/>
                  <wp:effectExtent l="0" t="0" r="0" b="0"/>
                  <wp:wrapNone/>
                  <wp:docPr id="55" name="Graphique 55" descr="Repèr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Repère contour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vAlign w:val="center"/>
          </w:tcPr>
          <w:p w14:paraId="579DDD69" w14:textId="2EB71740" w:rsidR="006D3E78" w:rsidRPr="00193AA1" w:rsidRDefault="006D3E78" w:rsidP="006D3E7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Coordinateurs communaux</w:t>
            </w:r>
            <w:r w:rsidR="00322F85">
              <w:rPr>
                <w:rFonts w:cstheme="minorHAnsi"/>
                <w:b/>
                <w:bCs/>
              </w:rPr>
              <w:t xml:space="preserve"> pour le volet local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43EE44" w14:textId="260D4BE1" w:rsidR="006D3E78" w:rsidRPr="00193AA1" w:rsidRDefault="006D3E78" w:rsidP="006D3E7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Gestionnaires de projets COCOF</w:t>
            </w:r>
            <w:r w:rsidR="007D506A">
              <w:rPr>
                <w:rFonts w:cstheme="minorHAnsi"/>
                <w:b/>
                <w:bCs/>
              </w:rPr>
              <w:t xml:space="preserve"> pour le volet local et général</w:t>
            </w:r>
          </w:p>
        </w:tc>
        <w:tc>
          <w:tcPr>
            <w:tcW w:w="2845" w:type="dxa"/>
            <w:vAlign w:val="center"/>
          </w:tcPr>
          <w:p w14:paraId="6F18A0D5" w14:textId="77777777" w:rsidR="006D3E78" w:rsidRPr="00193AA1" w:rsidRDefault="006D3E78" w:rsidP="006D3E7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Contrôleurs des pièces justificatives COCOF</w:t>
            </w:r>
          </w:p>
        </w:tc>
      </w:tr>
      <w:tr w:rsidR="006D3E78" w:rsidRPr="00193AA1" w14:paraId="4B17FDE1" w14:textId="77777777" w:rsidTr="00B069B2">
        <w:trPr>
          <w:cantSplit/>
          <w:trHeight w:val="2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395FF5" w14:textId="77777777" w:rsidR="006D3E78" w:rsidRPr="00193AA1" w:rsidRDefault="006D3E78" w:rsidP="006D3E78">
            <w:pPr>
              <w:spacing w:after="20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Anderlecht</w:t>
            </w:r>
          </w:p>
        </w:tc>
        <w:tc>
          <w:tcPr>
            <w:tcW w:w="3544" w:type="dxa"/>
          </w:tcPr>
          <w:p w14:paraId="2A233D94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Antonella ROOSBEEK</w:t>
            </w:r>
          </w:p>
          <w:p w14:paraId="24FE2F1C" w14:textId="0AEC9B43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02/763.27.01</w:t>
            </w:r>
            <w:r w:rsidR="00633F1D" w:rsidRPr="00193AA1">
              <w:rPr>
                <w:rFonts w:cstheme="minorHAnsi"/>
                <w:bCs/>
              </w:rPr>
              <w:t xml:space="preserve"> - </w:t>
            </w:r>
            <w:r w:rsidR="00193AA1" w:rsidRPr="00193AA1">
              <w:rPr>
                <w:rFonts w:cstheme="minorHAnsi"/>
                <w:bCs/>
              </w:rPr>
              <w:t>0495/59.61.35</w:t>
            </w:r>
          </w:p>
          <w:p w14:paraId="4661FE91" w14:textId="77777777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</w:rPr>
            </w:pPr>
            <w:hyperlink r:id="rId22" w:history="1">
              <w:r w:rsidR="006D3E78" w:rsidRPr="00193AA1">
                <w:rPr>
                  <w:rFonts w:cstheme="minorHAnsi"/>
                  <w:bCs/>
                  <w:color w:val="0563C1" w:themeColor="hyperlink"/>
                  <w:u w:val="single"/>
                </w:rPr>
                <w:t>aroosbeek@anderlecht.brussels</w:t>
              </w:r>
            </w:hyperlink>
          </w:p>
        </w:tc>
        <w:tc>
          <w:tcPr>
            <w:tcW w:w="3402" w:type="dxa"/>
            <w:shd w:val="clear" w:color="auto" w:fill="auto"/>
            <w:hideMark/>
          </w:tcPr>
          <w:p w14:paraId="386FDFC3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Gaëtan TONON</w:t>
            </w:r>
          </w:p>
          <w:p w14:paraId="36E80293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02/800.83.88</w:t>
            </w:r>
          </w:p>
          <w:p w14:paraId="7DB786DC" w14:textId="77777777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</w:rPr>
            </w:pPr>
            <w:hyperlink r:id="rId23" w:history="1">
              <w:r w:rsidR="006D3E78" w:rsidRPr="00193AA1">
                <w:rPr>
                  <w:rFonts w:cstheme="minorHAnsi"/>
                  <w:color w:val="0070C0"/>
                  <w:u w:val="single"/>
                </w:rPr>
                <w:t>gtonon@spfb.brussels</w:t>
              </w:r>
            </w:hyperlink>
          </w:p>
        </w:tc>
        <w:tc>
          <w:tcPr>
            <w:tcW w:w="2845" w:type="dxa"/>
          </w:tcPr>
          <w:p w14:paraId="04BD8E60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</w:rPr>
            </w:pPr>
            <w:r w:rsidRPr="00193AA1">
              <w:rPr>
                <w:rFonts w:cstheme="minorHAnsi"/>
              </w:rPr>
              <w:t>Nicolas HOTZ</w:t>
            </w:r>
          </w:p>
          <w:p w14:paraId="770BB471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</w:rPr>
            </w:pPr>
            <w:r w:rsidRPr="00193AA1">
              <w:rPr>
                <w:rFonts w:cstheme="minorHAnsi"/>
              </w:rPr>
              <w:t>02/800.83.42</w:t>
            </w:r>
          </w:p>
          <w:p w14:paraId="17163C67" w14:textId="77777777" w:rsidR="006D3E78" w:rsidRPr="00193AA1" w:rsidRDefault="002671EA" w:rsidP="006D3E78">
            <w:pPr>
              <w:spacing w:after="40" w:line="240" w:lineRule="auto"/>
              <w:rPr>
                <w:rFonts w:cstheme="minorHAnsi"/>
              </w:rPr>
            </w:pPr>
            <w:hyperlink r:id="rId24" w:history="1">
              <w:r w:rsidR="006D3E78" w:rsidRPr="00193AA1">
                <w:rPr>
                  <w:rFonts w:cstheme="minorHAnsi"/>
                  <w:color w:val="0563C1" w:themeColor="hyperlink"/>
                  <w:u w:val="single"/>
                </w:rPr>
                <w:t>nhotz@spfb.brussels</w:t>
              </w:r>
            </w:hyperlink>
          </w:p>
        </w:tc>
      </w:tr>
      <w:tr w:rsidR="006D3E78" w:rsidRPr="00193AA1" w14:paraId="218280A4" w14:textId="77777777" w:rsidTr="00B069B2">
        <w:trPr>
          <w:cantSplit/>
          <w:trHeight w:val="2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737EFF" w14:textId="77777777" w:rsidR="006D3E78" w:rsidRPr="00193AA1" w:rsidRDefault="006D3E78" w:rsidP="006D3E78">
            <w:pPr>
              <w:spacing w:after="20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Etterbeek</w:t>
            </w:r>
          </w:p>
          <w:p w14:paraId="53DBE9CE" w14:textId="77777777" w:rsidR="006D3E78" w:rsidRPr="00193AA1" w:rsidRDefault="006D3E78" w:rsidP="006D3E78">
            <w:pPr>
              <w:spacing w:after="20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544" w:type="dxa"/>
          </w:tcPr>
          <w:p w14:paraId="36A576B4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Clémentine KÖNIG</w:t>
            </w:r>
          </w:p>
          <w:p w14:paraId="04C79C54" w14:textId="481CD0A6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02/</w:t>
            </w:r>
            <w:r w:rsidR="00633F1D" w:rsidRPr="00193AA1">
              <w:rPr>
                <w:rFonts w:cstheme="minorHAnsi"/>
                <w:bCs/>
              </w:rPr>
              <w:t>627.23.73 - 0483/09.79.02</w:t>
            </w:r>
          </w:p>
          <w:p w14:paraId="78C4FA2F" w14:textId="77777777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</w:rPr>
            </w:pPr>
            <w:hyperlink r:id="rId25" w:history="1">
              <w:r w:rsidR="006D3E78" w:rsidRPr="00193AA1">
                <w:rPr>
                  <w:rFonts w:cstheme="minorHAnsi"/>
                  <w:bCs/>
                  <w:color w:val="0563C1" w:themeColor="hyperlink"/>
                  <w:u w:val="single"/>
                </w:rPr>
                <w:t>cohesion.sociale@etterbeek.brussels</w:t>
              </w:r>
            </w:hyperlink>
            <w:r w:rsidR="006D3E78" w:rsidRPr="00193AA1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BEDBB4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  <w:lang w:val="en-GB"/>
              </w:rPr>
            </w:pPr>
            <w:r w:rsidRPr="00193AA1">
              <w:rPr>
                <w:rFonts w:cstheme="minorHAnsi"/>
                <w:bCs/>
                <w:lang w:val="en-GB"/>
              </w:rPr>
              <w:t>Anne-Catherine TILMANT</w:t>
            </w:r>
          </w:p>
          <w:p w14:paraId="2FFF6155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  <w:lang w:val="en-GB"/>
              </w:rPr>
            </w:pPr>
            <w:r w:rsidRPr="00193AA1">
              <w:rPr>
                <w:rFonts w:cstheme="minorHAnsi"/>
                <w:bCs/>
                <w:lang w:val="en-GB"/>
              </w:rPr>
              <w:t>02/800.80.78</w:t>
            </w:r>
          </w:p>
          <w:p w14:paraId="7345C4A8" w14:textId="59188306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  <w:color w:val="0070C0"/>
              </w:rPr>
            </w:pPr>
            <w:hyperlink r:id="rId26" w:history="1">
              <w:r w:rsidR="006D3E78" w:rsidRPr="00193AA1">
                <w:rPr>
                  <w:rStyle w:val="Lienhypertexte"/>
                  <w:rFonts w:cstheme="minorHAnsi"/>
                  <w:lang w:val="en-GB"/>
                </w:rPr>
                <w:t>actilmant@spfb.brussels</w:t>
              </w:r>
            </w:hyperlink>
            <w:r w:rsidR="006D3E78" w:rsidRPr="00193AA1">
              <w:rPr>
                <w:rFonts w:cstheme="minorHAnsi"/>
                <w:color w:val="0070C0"/>
                <w:u w:val="single"/>
                <w:lang w:val="en-GB"/>
              </w:rPr>
              <w:t xml:space="preserve"> </w:t>
            </w:r>
          </w:p>
        </w:tc>
        <w:tc>
          <w:tcPr>
            <w:tcW w:w="2845" w:type="dxa"/>
          </w:tcPr>
          <w:p w14:paraId="56964582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</w:rPr>
            </w:pPr>
            <w:r w:rsidRPr="00193AA1">
              <w:rPr>
                <w:rFonts w:cstheme="minorHAnsi"/>
              </w:rPr>
              <w:t>Nicolas HOTZ</w:t>
            </w:r>
          </w:p>
          <w:p w14:paraId="5DF57C65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</w:rPr>
            </w:pPr>
            <w:r w:rsidRPr="00193AA1">
              <w:rPr>
                <w:rFonts w:cstheme="minorHAnsi"/>
              </w:rPr>
              <w:t>02/800.83.42</w:t>
            </w:r>
          </w:p>
          <w:p w14:paraId="2DB2054F" w14:textId="77777777" w:rsidR="006D3E78" w:rsidRPr="00193AA1" w:rsidRDefault="002671EA" w:rsidP="006D3E78">
            <w:pPr>
              <w:spacing w:after="40" w:line="240" w:lineRule="auto"/>
              <w:rPr>
                <w:rFonts w:cstheme="minorHAnsi"/>
                <w:b/>
                <w:u w:val="single"/>
              </w:rPr>
            </w:pPr>
            <w:hyperlink r:id="rId27" w:history="1">
              <w:r w:rsidR="006D3E78" w:rsidRPr="00193AA1">
                <w:rPr>
                  <w:rFonts w:cstheme="minorHAnsi"/>
                  <w:color w:val="0563C1" w:themeColor="hyperlink"/>
                  <w:u w:val="single"/>
                </w:rPr>
                <w:t>nhotz@spfb.brussels</w:t>
              </w:r>
            </w:hyperlink>
            <w:r w:rsidR="006D3E78" w:rsidRPr="00193AA1">
              <w:rPr>
                <w:rFonts w:cstheme="minorHAnsi"/>
              </w:rPr>
              <w:t xml:space="preserve"> </w:t>
            </w:r>
          </w:p>
        </w:tc>
      </w:tr>
      <w:tr w:rsidR="006D3E78" w:rsidRPr="00193AA1" w14:paraId="265301C0" w14:textId="77777777" w:rsidTr="00B069B2">
        <w:trPr>
          <w:cantSplit/>
          <w:trHeight w:val="2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73C6652" w14:textId="77777777" w:rsidR="006D3E78" w:rsidRPr="00193AA1" w:rsidRDefault="006D3E78" w:rsidP="006D3E78">
            <w:pPr>
              <w:spacing w:after="20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Forest</w:t>
            </w:r>
          </w:p>
        </w:tc>
        <w:tc>
          <w:tcPr>
            <w:tcW w:w="3544" w:type="dxa"/>
          </w:tcPr>
          <w:p w14:paraId="432E2EB5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Haris TALBI</w:t>
            </w:r>
          </w:p>
          <w:p w14:paraId="5DC2A434" w14:textId="7877F33B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 xml:space="preserve">02/334.72.95 </w:t>
            </w:r>
            <w:r w:rsidR="00332E7A">
              <w:rPr>
                <w:rFonts w:cstheme="minorHAnsi"/>
                <w:bCs/>
              </w:rPr>
              <w:t>– 0490/47.62.89</w:t>
            </w:r>
          </w:p>
          <w:p w14:paraId="0F223F8D" w14:textId="77777777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  <w:color w:val="0563C1" w:themeColor="hyperlink"/>
                <w:u w:val="single"/>
              </w:rPr>
            </w:pPr>
            <w:hyperlink r:id="rId28" w:history="1">
              <w:r w:rsidR="006D3E78" w:rsidRPr="00193AA1">
                <w:rPr>
                  <w:rFonts w:cstheme="minorHAnsi"/>
                  <w:bCs/>
                  <w:color w:val="0563C1" w:themeColor="hyperlink"/>
                  <w:u w:val="single"/>
                </w:rPr>
                <w:t>cohesionsociale@forest.brussels</w:t>
              </w:r>
            </w:hyperlink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FECC3D7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  <w:lang w:val="en-GB"/>
              </w:rPr>
            </w:pPr>
            <w:r w:rsidRPr="00193AA1">
              <w:rPr>
                <w:rFonts w:cstheme="minorHAnsi"/>
                <w:bCs/>
                <w:lang w:val="en-GB"/>
              </w:rPr>
              <w:t>Anne-Catherine TILMANT</w:t>
            </w:r>
          </w:p>
          <w:p w14:paraId="2921CAC0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  <w:lang w:val="en-GB"/>
              </w:rPr>
            </w:pPr>
            <w:r w:rsidRPr="00193AA1">
              <w:rPr>
                <w:rFonts w:cstheme="minorHAnsi"/>
                <w:bCs/>
                <w:lang w:val="en-GB"/>
              </w:rPr>
              <w:t>02/800.80.78</w:t>
            </w:r>
          </w:p>
          <w:p w14:paraId="106BF1B5" w14:textId="2DDD94B3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  <w:color w:val="0070C0"/>
                <w:lang w:val="en-GB"/>
              </w:rPr>
            </w:pPr>
            <w:hyperlink r:id="rId29" w:history="1">
              <w:r w:rsidR="006D3E78" w:rsidRPr="00193AA1">
                <w:rPr>
                  <w:rStyle w:val="Lienhypertexte"/>
                  <w:rFonts w:cstheme="minorHAnsi"/>
                  <w:lang w:val="en-GB"/>
                </w:rPr>
                <w:t>actilmant@spfb.brussels</w:t>
              </w:r>
            </w:hyperlink>
            <w:r w:rsidR="006D3E78" w:rsidRPr="00193AA1">
              <w:rPr>
                <w:rFonts w:cstheme="minorHAnsi"/>
                <w:color w:val="0070C0"/>
                <w:u w:val="single"/>
                <w:lang w:val="en-GB"/>
              </w:rPr>
              <w:t xml:space="preserve"> </w:t>
            </w:r>
          </w:p>
        </w:tc>
        <w:tc>
          <w:tcPr>
            <w:tcW w:w="2845" w:type="dxa"/>
          </w:tcPr>
          <w:p w14:paraId="18246AF2" w14:textId="1B8EE958" w:rsidR="006D3E78" w:rsidRPr="00193AA1" w:rsidRDefault="006D3E78" w:rsidP="006D3E78">
            <w:pPr>
              <w:spacing w:after="40" w:line="240" w:lineRule="auto"/>
              <w:rPr>
                <w:rFonts w:cstheme="minorHAnsi"/>
              </w:rPr>
            </w:pPr>
            <w:proofErr w:type="spellStart"/>
            <w:r w:rsidRPr="00193AA1">
              <w:rPr>
                <w:rFonts w:cstheme="minorHAnsi"/>
              </w:rPr>
              <w:t>Esra</w:t>
            </w:r>
            <w:proofErr w:type="spellEnd"/>
            <w:r w:rsidRPr="00193AA1">
              <w:rPr>
                <w:rFonts w:cstheme="minorHAnsi"/>
              </w:rPr>
              <w:t xml:space="preserve"> AKIN</w:t>
            </w:r>
          </w:p>
          <w:p w14:paraId="4827969D" w14:textId="45FA282F" w:rsidR="006D3E78" w:rsidRPr="00193AA1" w:rsidRDefault="006D3E78" w:rsidP="006D3E78">
            <w:pPr>
              <w:spacing w:after="40" w:line="240" w:lineRule="auto"/>
              <w:rPr>
                <w:rFonts w:cstheme="minorHAnsi"/>
              </w:rPr>
            </w:pPr>
          </w:p>
          <w:p w14:paraId="31C9D090" w14:textId="4CB0DAA1" w:rsidR="006D3E78" w:rsidRPr="00193AA1" w:rsidRDefault="002671EA" w:rsidP="006D3E78">
            <w:pPr>
              <w:spacing w:after="40" w:line="240" w:lineRule="auto"/>
              <w:rPr>
                <w:rFonts w:cstheme="minorHAnsi"/>
                <w:b/>
                <w:u w:val="single"/>
              </w:rPr>
            </w:pPr>
            <w:hyperlink r:id="rId30" w:history="1">
              <w:r w:rsidR="00E629E0" w:rsidRPr="005866F6">
                <w:rPr>
                  <w:rStyle w:val="Lienhypertexte"/>
                </w:rPr>
                <w:t>eakin</w:t>
              </w:r>
              <w:r w:rsidR="00E629E0" w:rsidRPr="005866F6">
                <w:rPr>
                  <w:rStyle w:val="Lienhypertexte"/>
                  <w:rFonts w:cstheme="minorHAnsi"/>
                </w:rPr>
                <w:t>@spfb.brussels</w:t>
              </w:r>
            </w:hyperlink>
          </w:p>
        </w:tc>
      </w:tr>
      <w:tr w:rsidR="006D3E78" w:rsidRPr="00193AA1" w14:paraId="2ED67F5E" w14:textId="77777777" w:rsidTr="00B069B2">
        <w:trPr>
          <w:cantSplit/>
          <w:trHeight w:val="2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5976E9A2" w14:textId="77777777" w:rsidR="006D3E78" w:rsidRPr="00193AA1" w:rsidRDefault="006D3E78" w:rsidP="006D3E78">
            <w:pPr>
              <w:spacing w:after="20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Ixelles</w:t>
            </w:r>
          </w:p>
        </w:tc>
        <w:tc>
          <w:tcPr>
            <w:tcW w:w="3544" w:type="dxa"/>
          </w:tcPr>
          <w:p w14:paraId="41EDBF3F" w14:textId="726A15AF" w:rsidR="006D3E78" w:rsidRPr="00193AA1" w:rsidRDefault="00217F29" w:rsidP="006D3E78">
            <w:pPr>
              <w:spacing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Mustapha BENAMEUR</w:t>
            </w:r>
          </w:p>
          <w:p w14:paraId="58CEB418" w14:textId="45D42180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02/</w:t>
            </w:r>
            <w:r w:rsidR="00217F29">
              <w:rPr>
                <w:rFonts w:cstheme="minorHAnsi"/>
                <w:bCs/>
              </w:rPr>
              <w:t xml:space="preserve">643.65.66 </w:t>
            </w:r>
          </w:p>
          <w:p w14:paraId="0CDFDF41" w14:textId="27F63A26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</w:rPr>
            </w:pPr>
            <w:hyperlink r:id="rId31" w:history="1">
              <w:r w:rsidR="00C412F8" w:rsidRPr="00E27EB7">
                <w:rPr>
                  <w:rStyle w:val="Lienhypertexte"/>
                  <w:rFonts w:cstheme="minorHAnsi"/>
                  <w:bCs/>
                </w:rPr>
                <w:t>mustapha.benameur@ixelles.brussels</w:t>
              </w:r>
            </w:hyperlink>
            <w:r w:rsidR="00C412F8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3846EA0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  <w:lang w:val="en-GB"/>
              </w:rPr>
            </w:pPr>
            <w:r w:rsidRPr="00193AA1">
              <w:rPr>
                <w:rFonts w:cstheme="minorHAnsi"/>
                <w:bCs/>
                <w:lang w:val="en-GB"/>
              </w:rPr>
              <w:t>Anne-Catherine TILMANT</w:t>
            </w:r>
          </w:p>
          <w:p w14:paraId="0A949179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  <w:lang w:val="en-GB"/>
              </w:rPr>
            </w:pPr>
            <w:r w:rsidRPr="00193AA1">
              <w:rPr>
                <w:rFonts w:cstheme="minorHAnsi"/>
                <w:bCs/>
                <w:lang w:val="en-GB"/>
              </w:rPr>
              <w:t>02/800.80.78</w:t>
            </w:r>
          </w:p>
          <w:p w14:paraId="009D7BEB" w14:textId="3FF546F8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  <w:color w:val="0070C0"/>
              </w:rPr>
            </w:pPr>
            <w:hyperlink r:id="rId32" w:history="1">
              <w:r w:rsidR="006D3E78" w:rsidRPr="00193AA1">
                <w:rPr>
                  <w:rStyle w:val="Lienhypertexte"/>
                  <w:rFonts w:cstheme="minorHAnsi"/>
                  <w:lang w:val="en-GB"/>
                </w:rPr>
                <w:t>actilmant@spfb.brussels</w:t>
              </w:r>
            </w:hyperlink>
            <w:r w:rsidR="006D3E78" w:rsidRPr="00193AA1">
              <w:rPr>
                <w:rFonts w:cstheme="minorHAnsi"/>
                <w:color w:val="0070C0"/>
                <w:u w:val="single"/>
                <w:lang w:val="en-GB"/>
              </w:rPr>
              <w:t xml:space="preserve"> </w:t>
            </w:r>
          </w:p>
        </w:tc>
        <w:tc>
          <w:tcPr>
            <w:tcW w:w="2845" w:type="dxa"/>
          </w:tcPr>
          <w:p w14:paraId="34A79940" w14:textId="2CC84570" w:rsidR="006D3E78" w:rsidRPr="00193AA1" w:rsidRDefault="006D3E78" w:rsidP="006D3E78">
            <w:pPr>
              <w:spacing w:after="40" w:line="240" w:lineRule="auto"/>
              <w:rPr>
                <w:rFonts w:cstheme="minorHAnsi"/>
              </w:rPr>
            </w:pPr>
            <w:proofErr w:type="spellStart"/>
            <w:r w:rsidRPr="00193AA1">
              <w:rPr>
                <w:rFonts w:cstheme="minorHAnsi"/>
              </w:rPr>
              <w:t>Esra</w:t>
            </w:r>
            <w:proofErr w:type="spellEnd"/>
            <w:r w:rsidRPr="00193AA1">
              <w:rPr>
                <w:rFonts w:cstheme="minorHAnsi"/>
              </w:rPr>
              <w:t xml:space="preserve"> AKIN</w:t>
            </w:r>
          </w:p>
          <w:p w14:paraId="645DF62D" w14:textId="1E72B79E" w:rsidR="00217F29" w:rsidRDefault="00217F29" w:rsidP="006D3E78">
            <w:pPr>
              <w:spacing w:after="40" w:line="240" w:lineRule="auto"/>
              <w:rPr>
                <w:rFonts w:cstheme="minorHAnsi"/>
              </w:rPr>
            </w:pPr>
          </w:p>
          <w:p w14:paraId="7DB549A0" w14:textId="5045FBA5" w:rsidR="006D3E78" w:rsidRPr="00193AA1" w:rsidRDefault="002671EA" w:rsidP="006D3E78">
            <w:pPr>
              <w:spacing w:after="40" w:line="240" w:lineRule="auto"/>
              <w:rPr>
                <w:rFonts w:cstheme="minorHAnsi"/>
                <w:b/>
                <w:u w:val="single"/>
              </w:rPr>
            </w:pPr>
            <w:hyperlink r:id="rId33" w:history="1">
              <w:r w:rsidR="00217F29" w:rsidRPr="00217F29">
                <w:rPr>
                  <w:rStyle w:val="Lienhypertexte"/>
                </w:rPr>
                <w:t>eakin</w:t>
              </w:r>
              <w:r w:rsidR="00217F29" w:rsidRPr="00217F29">
                <w:rPr>
                  <w:rStyle w:val="Lienhypertexte"/>
                  <w:rFonts w:cstheme="minorHAnsi"/>
                </w:rPr>
                <w:t>@spfb.brussels</w:t>
              </w:r>
            </w:hyperlink>
            <w:r w:rsidR="00217F29">
              <w:rPr>
                <w:color w:val="0563C1" w:themeColor="hyperlink"/>
                <w:u w:val="single"/>
              </w:rPr>
              <w:t xml:space="preserve"> </w:t>
            </w:r>
          </w:p>
        </w:tc>
      </w:tr>
      <w:tr w:rsidR="006D3E78" w:rsidRPr="00193AA1" w14:paraId="07716FFE" w14:textId="77777777" w:rsidTr="00B069B2">
        <w:trPr>
          <w:cantSplit/>
          <w:trHeight w:val="2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35DE038C" w14:textId="77777777" w:rsidR="006D3E78" w:rsidRPr="00193AA1" w:rsidRDefault="006D3E78" w:rsidP="006D3E78">
            <w:pPr>
              <w:spacing w:after="20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Molenbeek</w:t>
            </w:r>
          </w:p>
        </w:tc>
        <w:tc>
          <w:tcPr>
            <w:tcW w:w="3544" w:type="dxa"/>
          </w:tcPr>
          <w:p w14:paraId="213AEC73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  <w:lang w:val="en-GB"/>
              </w:rPr>
            </w:pPr>
            <w:r w:rsidRPr="00193AA1">
              <w:rPr>
                <w:rFonts w:cstheme="minorHAnsi"/>
                <w:bCs/>
                <w:lang w:val="en-GB"/>
              </w:rPr>
              <w:t>Olivier BONNY</w:t>
            </w:r>
          </w:p>
          <w:p w14:paraId="6C8DC267" w14:textId="72680609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  <w:lang w:val="en-GB"/>
              </w:rPr>
            </w:pPr>
            <w:r w:rsidRPr="00193AA1">
              <w:rPr>
                <w:rFonts w:cstheme="minorHAnsi"/>
                <w:bCs/>
                <w:lang w:val="en-GB"/>
              </w:rPr>
              <w:t>02/422.06.13</w:t>
            </w:r>
            <w:r w:rsidR="00C412F8">
              <w:rPr>
                <w:rFonts w:cstheme="minorHAnsi"/>
                <w:bCs/>
                <w:lang w:val="en-GB"/>
              </w:rPr>
              <w:t xml:space="preserve"> – 0486/77.74.53</w:t>
            </w:r>
          </w:p>
          <w:p w14:paraId="1567E654" w14:textId="77777777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  <w:lang w:val="en-GB"/>
              </w:rPr>
            </w:pPr>
            <w:hyperlink r:id="rId34" w:history="1">
              <w:r w:rsidR="006D3E78" w:rsidRPr="00193AA1">
                <w:rPr>
                  <w:rFonts w:cstheme="minorHAnsi"/>
                  <w:bCs/>
                  <w:color w:val="0563C1" w:themeColor="hyperlink"/>
                  <w:u w:val="single"/>
                  <w:lang w:val="en-GB"/>
                </w:rPr>
                <w:t>o.bonny@move.brussels</w:t>
              </w:r>
            </w:hyperlink>
            <w:r w:rsidR="006D3E78" w:rsidRPr="00193AA1">
              <w:rPr>
                <w:rFonts w:cstheme="minorHAnsi"/>
                <w:bCs/>
                <w:lang w:val="en-GB"/>
              </w:rPr>
              <w:t xml:space="preserve">   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DFBD033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  <w:lang w:val="en-GB"/>
              </w:rPr>
            </w:pPr>
            <w:r w:rsidRPr="00193AA1">
              <w:rPr>
                <w:rFonts w:cstheme="minorHAnsi"/>
                <w:bCs/>
                <w:lang w:val="en-GB"/>
              </w:rPr>
              <w:t>Céline DEVROEDE</w:t>
            </w:r>
          </w:p>
          <w:p w14:paraId="506F0A65" w14:textId="7A6B32F3" w:rsidR="006D3E78" w:rsidRPr="00193AA1" w:rsidRDefault="000D1620" w:rsidP="007D506A">
            <w:pPr>
              <w:spacing w:after="40"/>
              <w:rPr>
                <w:rFonts w:cstheme="minorHAnsi"/>
                <w:bCs/>
                <w:lang w:val="en-GB"/>
              </w:rPr>
            </w:pPr>
            <w:r>
              <w:rPr>
                <w:rFonts w:cstheme="minorHAnsi"/>
                <w:bCs/>
                <w:lang w:val="en-GB"/>
              </w:rPr>
              <w:t>0490/67</w:t>
            </w:r>
            <w:r w:rsidRPr="00193AA1">
              <w:rPr>
                <w:rFonts w:cstheme="minorHAnsi"/>
                <w:bCs/>
                <w:lang w:val="en-GB"/>
              </w:rPr>
              <w:t>.</w:t>
            </w:r>
            <w:r>
              <w:rPr>
                <w:rFonts w:cstheme="minorHAnsi"/>
                <w:bCs/>
                <w:lang w:val="en-GB"/>
              </w:rPr>
              <w:t>46.34</w:t>
            </w:r>
          </w:p>
          <w:p w14:paraId="4EEEA4AD" w14:textId="275D0254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  <w:color w:val="0070C0"/>
                <w:lang w:val="en-GB"/>
              </w:rPr>
            </w:pPr>
            <w:hyperlink r:id="rId35" w:history="1">
              <w:r w:rsidR="006D3E78" w:rsidRPr="00193AA1">
                <w:rPr>
                  <w:rStyle w:val="Lienhypertexte"/>
                  <w:rFonts w:cstheme="minorHAnsi"/>
                  <w:lang w:val="en-GB"/>
                </w:rPr>
                <w:t>cdevroede@spfb.brussels</w:t>
              </w:r>
            </w:hyperlink>
            <w:r w:rsidR="006D3E78" w:rsidRPr="00193AA1">
              <w:rPr>
                <w:rFonts w:cstheme="minorHAnsi"/>
                <w:color w:val="0070C0"/>
                <w:u w:val="single"/>
                <w:lang w:val="en-GB"/>
              </w:rPr>
              <w:t xml:space="preserve"> </w:t>
            </w:r>
          </w:p>
        </w:tc>
        <w:tc>
          <w:tcPr>
            <w:tcW w:w="2845" w:type="dxa"/>
          </w:tcPr>
          <w:p w14:paraId="34304E79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</w:rPr>
            </w:pPr>
            <w:r w:rsidRPr="00193AA1">
              <w:rPr>
                <w:rFonts w:cstheme="minorHAnsi"/>
              </w:rPr>
              <w:t>Nicolas HOTZ</w:t>
            </w:r>
          </w:p>
          <w:p w14:paraId="3C3F58B1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</w:rPr>
            </w:pPr>
            <w:r w:rsidRPr="00193AA1">
              <w:rPr>
                <w:rFonts w:cstheme="minorHAnsi"/>
              </w:rPr>
              <w:t>02/800.83.42</w:t>
            </w:r>
          </w:p>
          <w:p w14:paraId="653A44E2" w14:textId="77777777" w:rsidR="006D3E78" w:rsidRPr="00193AA1" w:rsidRDefault="002671EA" w:rsidP="006D3E78">
            <w:pPr>
              <w:spacing w:after="40" w:line="240" w:lineRule="auto"/>
              <w:rPr>
                <w:rFonts w:cstheme="minorHAnsi"/>
                <w:b/>
                <w:bCs/>
              </w:rPr>
            </w:pPr>
            <w:hyperlink r:id="rId36" w:history="1">
              <w:r w:rsidR="006D3E78" w:rsidRPr="00193AA1">
                <w:rPr>
                  <w:rFonts w:cstheme="minorHAnsi"/>
                  <w:color w:val="0563C1" w:themeColor="hyperlink"/>
                  <w:u w:val="single"/>
                </w:rPr>
                <w:t>nhotz@spfb.brussels</w:t>
              </w:r>
            </w:hyperlink>
            <w:r w:rsidR="006D3E78" w:rsidRPr="00193AA1">
              <w:rPr>
                <w:rFonts w:cstheme="minorHAnsi"/>
              </w:rPr>
              <w:t xml:space="preserve"> </w:t>
            </w:r>
          </w:p>
        </w:tc>
      </w:tr>
      <w:tr w:rsidR="006D3E78" w:rsidRPr="00193AA1" w14:paraId="0FA68A70" w14:textId="77777777" w:rsidTr="00B069B2">
        <w:trPr>
          <w:cantSplit/>
          <w:trHeight w:val="2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25E2073E" w14:textId="77777777" w:rsidR="006D3E78" w:rsidRPr="00193AA1" w:rsidRDefault="006D3E78" w:rsidP="006D3E78">
            <w:pPr>
              <w:spacing w:after="20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Saint-Gilles</w:t>
            </w:r>
          </w:p>
        </w:tc>
        <w:tc>
          <w:tcPr>
            <w:tcW w:w="3544" w:type="dxa"/>
          </w:tcPr>
          <w:p w14:paraId="6B3C9031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Carmen DIAZ</w:t>
            </w:r>
          </w:p>
          <w:p w14:paraId="0D748A43" w14:textId="73F5D719" w:rsidR="006D3E78" w:rsidRPr="00193AA1" w:rsidRDefault="006D3E78" w:rsidP="00AE5546">
            <w:r w:rsidRPr="00193AA1">
              <w:t xml:space="preserve">02/899.23.55 </w:t>
            </w:r>
            <w:r w:rsidR="00C412F8">
              <w:t xml:space="preserve">- </w:t>
            </w:r>
            <w:r w:rsidR="00C412F8" w:rsidRPr="00C412F8">
              <w:t>0471/55</w:t>
            </w:r>
            <w:r w:rsidR="00C412F8">
              <w:t>.</w:t>
            </w:r>
            <w:r w:rsidR="00C412F8" w:rsidRPr="00C412F8">
              <w:t>13</w:t>
            </w:r>
            <w:r w:rsidR="00C412F8">
              <w:t>.</w:t>
            </w:r>
            <w:r w:rsidR="00C412F8" w:rsidRPr="00C412F8">
              <w:t>06</w:t>
            </w:r>
          </w:p>
          <w:p w14:paraId="4AE8D387" w14:textId="77777777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</w:rPr>
            </w:pPr>
            <w:hyperlink r:id="rId37" w:history="1">
              <w:r w:rsidR="006D3E78" w:rsidRPr="00193AA1">
                <w:rPr>
                  <w:rFonts w:cstheme="minorHAnsi"/>
                  <w:bCs/>
                  <w:color w:val="0563C1" w:themeColor="hyperlink"/>
                  <w:u w:val="single"/>
                </w:rPr>
                <w:t>c.diaz@ensemblepour1060.be</w:t>
              </w:r>
            </w:hyperlink>
            <w:r w:rsidR="006D3E78" w:rsidRPr="00193AA1">
              <w:rPr>
                <w:rFonts w:cstheme="minorHAnsi"/>
                <w:bCs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107BBCE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Emmanuelle MENGEOT</w:t>
            </w:r>
          </w:p>
          <w:p w14:paraId="00BCBEE8" w14:textId="77777777" w:rsidR="006D3E78" w:rsidRPr="00193AA1" w:rsidRDefault="006D3E78" w:rsidP="006D3E78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02/800.84.06</w:t>
            </w:r>
          </w:p>
          <w:p w14:paraId="63F4816D" w14:textId="77777777" w:rsidR="006D3E78" w:rsidRPr="00193AA1" w:rsidRDefault="002671EA" w:rsidP="006D3E78">
            <w:pPr>
              <w:spacing w:after="40" w:line="240" w:lineRule="auto"/>
              <w:rPr>
                <w:rFonts w:cstheme="minorHAnsi"/>
                <w:bCs/>
                <w:color w:val="0070C0"/>
              </w:rPr>
            </w:pPr>
            <w:hyperlink r:id="rId38" w:history="1">
              <w:r w:rsidR="006D3E78" w:rsidRPr="00193AA1">
                <w:rPr>
                  <w:rFonts w:cstheme="minorHAnsi"/>
                  <w:color w:val="0070C0"/>
                  <w:u w:val="single"/>
                </w:rPr>
                <w:t>emengeot@spfb.brussels</w:t>
              </w:r>
            </w:hyperlink>
            <w:r w:rsidR="006D3E78" w:rsidRPr="00193AA1">
              <w:rPr>
                <w:rFonts w:cstheme="minorHAnsi"/>
                <w:color w:val="0070C0"/>
                <w:u w:val="single"/>
              </w:rPr>
              <w:t xml:space="preserve"> </w:t>
            </w:r>
          </w:p>
        </w:tc>
        <w:tc>
          <w:tcPr>
            <w:tcW w:w="2845" w:type="dxa"/>
          </w:tcPr>
          <w:p w14:paraId="361626D0" w14:textId="30EA1ECE" w:rsidR="006D3E78" w:rsidRPr="00193AA1" w:rsidRDefault="006D3E78" w:rsidP="006D3E78">
            <w:pPr>
              <w:spacing w:after="40" w:line="240" w:lineRule="auto"/>
              <w:rPr>
                <w:rFonts w:cstheme="minorHAnsi"/>
              </w:rPr>
            </w:pPr>
            <w:proofErr w:type="spellStart"/>
            <w:r w:rsidRPr="00193AA1">
              <w:rPr>
                <w:rFonts w:cstheme="minorHAnsi"/>
              </w:rPr>
              <w:t>Esra</w:t>
            </w:r>
            <w:proofErr w:type="spellEnd"/>
            <w:r w:rsidRPr="00193AA1">
              <w:rPr>
                <w:rFonts w:cstheme="minorHAnsi"/>
              </w:rPr>
              <w:t xml:space="preserve"> AKIN</w:t>
            </w:r>
          </w:p>
          <w:p w14:paraId="0ADBD44E" w14:textId="56D9AFFE" w:rsidR="006D3E78" w:rsidRPr="00193AA1" w:rsidRDefault="006D3E78" w:rsidP="006D3E78">
            <w:pPr>
              <w:spacing w:after="40" w:line="240" w:lineRule="auto"/>
              <w:rPr>
                <w:rFonts w:cstheme="minorHAnsi"/>
              </w:rPr>
            </w:pPr>
          </w:p>
          <w:p w14:paraId="2E6C668A" w14:textId="0562D9FB" w:rsidR="006D3E78" w:rsidRPr="00193AA1" w:rsidRDefault="002671EA" w:rsidP="006D3E78">
            <w:pPr>
              <w:spacing w:after="40" w:line="240" w:lineRule="auto"/>
              <w:rPr>
                <w:rFonts w:cstheme="minorHAnsi"/>
                <w:b/>
                <w:bCs/>
              </w:rPr>
            </w:pPr>
            <w:hyperlink r:id="rId39" w:history="1">
              <w:r w:rsidR="00217F29" w:rsidRPr="005866F6">
                <w:rPr>
                  <w:rStyle w:val="Lienhypertexte"/>
                </w:rPr>
                <w:t>eakin</w:t>
              </w:r>
              <w:r w:rsidR="00217F29" w:rsidRPr="005866F6">
                <w:rPr>
                  <w:rStyle w:val="Lienhypertexte"/>
                  <w:rFonts w:cstheme="minorHAnsi"/>
                </w:rPr>
                <w:t>@spfb.brussels</w:t>
              </w:r>
            </w:hyperlink>
          </w:p>
        </w:tc>
      </w:tr>
      <w:tr w:rsidR="000D1620" w:rsidRPr="00193AA1" w14:paraId="484829E6" w14:textId="77777777" w:rsidTr="00B069B2">
        <w:trPr>
          <w:cantSplit/>
          <w:trHeight w:val="2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319970D" w14:textId="77777777" w:rsidR="000D1620" w:rsidRPr="00193AA1" w:rsidRDefault="000D1620" w:rsidP="000D1620">
            <w:pPr>
              <w:spacing w:after="20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Saint-Josse</w:t>
            </w:r>
          </w:p>
        </w:tc>
        <w:tc>
          <w:tcPr>
            <w:tcW w:w="3544" w:type="dxa"/>
          </w:tcPr>
          <w:p w14:paraId="57FE04E1" w14:textId="77777777" w:rsidR="000D1620" w:rsidRDefault="000D1620" w:rsidP="000D1620">
            <w:pPr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Mariem SAMARY (chargée de projets)</w:t>
            </w:r>
          </w:p>
          <w:p w14:paraId="470E13D0" w14:textId="77777777" w:rsidR="000D1620" w:rsidRDefault="002671EA" w:rsidP="000D1620">
            <w:pPr>
              <w:spacing w:after="40"/>
              <w:rPr>
                <w:rFonts w:cstheme="minorHAnsi"/>
                <w:bCs/>
              </w:rPr>
            </w:pPr>
            <w:hyperlink r:id="rId40" w:history="1">
              <w:r w:rsidR="000D1620" w:rsidRPr="002B1AEA">
                <w:rPr>
                  <w:rStyle w:val="Lienhypertexte"/>
                  <w:rFonts w:cstheme="minorHAnsi"/>
                  <w:bCs/>
                </w:rPr>
                <w:t>masamary@sjtn.brussels</w:t>
              </w:r>
            </w:hyperlink>
          </w:p>
          <w:p w14:paraId="07C46F38" w14:textId="021AF7DF" w:rsidR="000D1620" w:rsidRPr="00193AA1" w:rsidRDefault="000D1620" w:rsidP="000D1620">
            <w:pPr>
              <w:spacing w:after="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02/220.27.39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5EB723E" w14:textId="77777777" w:rsidR="000D1620" w:rsidRPr="00193AA1" w:rsidRDefault="000D1620" w:rsidP="000D1620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Justine VAN DROOGHENBROECK</w:t>
            </w:r>
          </w:p>
          <w:p w14:paraId="048A7628" w14:textId="77777777" w:rsidR="000D1620" w:rsidRPr="00193AA1" w:rsidRDefault="000D1620" w:rsidP="000D1620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02/800.82.94</w:t>
            </w:r>
          </w:p>
          <w:p w14:paraId="4EE38541" w14:textId="77777777" w:rsidR="000D1620" w:rsidRPr="00193AA1" w:rsidRDefault="002671EA" w:rsidP="000D1620">
            <w:pPr>
              <w:spacing w:after="40" w:line="240" w:lineRule="auto"/>
              <w:rPr>
                <w:rFonts w:cstheme="minorHAnsi"/>
                <w:bCs/>
              </w:rPr>
            </w:pPr>
            <w:hyperlink r:id="rId41" w:history="1">
              <w:r w:rsidR="000D1620" w:rsidRPr="00193AA1">
                <w:rPr>
                  <w:rFonts w:cstheme="minorHAnsi"/>
                  <w:color w:val="0563C1" w:themeColor="hyperlink"/>
                  <w:u w:val="single"/>
                </w:rPr>
                <w:t>jvandrooghenbroeck@spfb.brussels</w:t>
              </w:r>
            </w:hyperlink>
            <w:r w:rsidR="000D1620" w:rsidRPr="00193AA1">
              <w:rPr>
                <w:rFonts w:cstheme="minorHAnsi"/>
                <w:u w:val="single"/>
              </w:rPr>
              <w:t xml:space="preserve"> </w:t>
            </w:r>
          </w:p>
        </w:tc>
        <w:tc>
          <w:tcPr>
            <w:tcW w:w="2845" w:type="dxa"/>
          </w:tcPr>
          <w:p w14:paraId="097BF0F6" w14:textId="77777777" w:rsidR="000D1620" w:rsidRPr="00193AA1" w:rsidRDefault="000D1620" w:rsidP="000D1620">
            <w:pPr>
              <w:spacing w:after="40" w:line="240" w:lineRule="auto"/>
              <w:rPr>
                <w:rFonts w:cstheme="minorHAnsi"/>
              </w:rPr>
            </w:pPr>
            <w:r w:rsidRPr="00193AA1">
              <w:rPr>
                <w:rFonts w:cstheme="minorHAnsi"/>
              </w:rPr>
              <w:t>Nicolas HOTZ</w:t>
            </w:r>
          </w:p>
          <w:p w14:paraId="72D7BD2B" w14:textId="77777777" w:rsidR="000D1620" w:rsidRPr="00193AA1" w:rsidRDefault="000D1620" w:rsidP="000D1620">
            <w:pPr>
              <w:spacing w:after="40" w:line="240" w:lineRule="auto"/>
              <w:rPr>
                <w:rFonts w:cstheme="minorHAnsi"/>
              </w:rPr>
            </w:pPr>
            <w:r w:rsidRPr="00193AA1">
              <w:rPr>
                <w:rFonts w:cstheme="minorHAnsi"/>
              </w:rPr>
              <w:t>02/800.83.42</w:t>
            </w:r>
          </w:p>
          <w:p w14:paraId="5981167A" w14:textId="77777777" w:rsidR="000D1620" w:rsidRPr="00193AA1" w:rsidRDefault="002671EA" w:rsidP="000D1620">
            <w:pPr>
              <w:spacing w:after="40" w:line="240" w:lineRule="auto"/>
              <w:rPr>
                <w:rFonts w:cstheme="minorHAnsi"/>
                <w:b/>
                <w:bCs/>
              </w:rPr>
            </w:pPr>
            <w:hyperlink r:id="rId42" w:history="1">
              <w:r w:rsidR="000D1620" w:rsidRPr="00193AA1">
                <w:rPr>
                  <w:rFonts w:cstheme="minorHAnsi"/>
                  <w:color w:val="0563C1" w:themeColor="hyperlink"/>
                  <w:u w:val="single"/>
                </w:rPr>
                <w:t>nhotz@spfb.brussels</w:t>
              </w:r>
            </w:hyperlink>
          </w:p>
        </w:tc>
      </w:tr>
      <w:tr w:rsidR="000D1620" w:rsidRPr="00193AA1" w14:paraId="254DBF86" w14:textId="77777777" w:rsidTr="00B069B2">
        <w:trPr>
          <w:cantSplit/>
          <w:trHeight w:val="2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37C45C2" w14:textId="77777777" w:rsidR="000D1620" w:rsidRPr="00193AA1" w:rsidRDefault="000D1620" w:rsidP="000D1620">
            <w:pPr>
              <w:spacing w:after="20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Schaerbeek</w:t>
            </w:r>
          </w:p>
        </w:tc>
        <w:tc>
          <w:tcPr>
            <w:tcW w:w="3544" w:type="dxa"/>
          </w:tcPr>
          <w:p w14:paraId="218CD7DB" w14:textId="77777777" w:rsidR="000D1620" w:rsidRPr="00193AA1" w:rsidRDefault="000D1620" w:rsidP="000D1620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Juan LATORRE</w:t>
            </w:r>
          </w:p>
          <w:p w14:paraId="33419EC3" w14:textId="60E81F87" w:rsidR="000D1620" w:rsidRPr="00193AA1" w:rsidRDefault="000D1620" w:rsidP="000D1620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 xml:space="preserve">02/229.10.54 </w:t>
            </w:r>
            <w:r>
              <w:rPr>
                <w:rFonts w:cstheme="minorHAnsi"/>
                <w:bCs/>
              </w:rPr>
              <w:t xml:space="preserve">- </w:t>
            </w:r>
            <w:r w:rsidRPr="00AE5546">
              <w:rPr>
                <w:rFonts w:cstheme="minorHAnsi"/>
                <w:bCs/>
              </w:rPr>
              <w:t>0478/55</w:t>
            </w:r>
            <w:r>
              <w:rPr>
                <w:rFonts w:cstheme="minorHAnsi"/>
                <w:bCs/>
              </w:rPr>
              <w:t>.</w:t>
            </w:r>
            <w:r w:rsidRPr="00AE5546">
              <w:rPr>
                <w:rFonts w:cstheme="minorHAnsi"/>
                <w:bCs/>
              </w:rPr>
              <w:t>09</w:t>
            </w:r>
            <w:r>
              <w:rPr>
                <w:rFonts w:cstheme="minorHAnsi"/>
                <w:bCs/>
              </w:rPr>
              <w:t>.</w:t>
            </w:r>
            <w:r w:rsidRPr="00AE5546">
              <w:rPr>
                <w:rFonts w:cstheme="minorHAnsi"/>
                <w:bCs/>
              </w:rPr>
              <w:t>92</w:t>
            </w:r>
          </w:p>
          <w:p w14:paraId="77746D23" w14:textId="77777777" w:rsidR="000D1620" w:rsidRPr="00193AA1" w:rsidRDefault="002671EA" w:rsidP="000D1620">
            <w:pPr>
              <w:spacing w:after="40" w:line="240" w:lineRule="auto"/>
              <w:rPr>
                <w:rFonts w:cstheme="minorHAnsi"/>
                <w:bCs/>
              </w:rPr>
            </w:pPr>
            <w:hyperlink r:id="rId43" w:history="1">
              <w:r w:rsidR="000D1620" w:rsidRPr="00193AA1">
                <w:rPr>
                  <w:rFonts w:cstheme="minorHAnsi"/>
                  <w:bCs/>
                  <w:color w:val="0563C1" w:themeColor="hyperlink"/>
                  <w:u w:val="single"/>
                </w:rPr>
                <w:t>juan.latorre@hss1030.be</w:t>
              </w:r>
            </w:hyperlink>
            <w:r w:rsidR="000D1620" w:rsidRPr="00193AA1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88BD0CC" w14:textId="77777777" w:rsidR="000D1620" w:rsidRPr="00193AA1" w:rsidRDefault="000D1620" w:rsidP="000D1620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Justine VAN DROOGHENBROECK</w:t>
            </w:r>
          </w:p>
          <w:p w14:paraId="36D61054" w14:textId="77777777" w:rsidR="000D1620" w:rsidRPr="00193AA1" w:rsidRDefault="000D1620" w:rsidP="000D1620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02/800.82.94</w:t>
            </w:r>
          </w:p>
          <w:p w14:paraId="4D3D47C6" w14:textId="77777777" w:rsidR="000D1620" w:rsidRPr="00193AA1" w:rsidRDefault="002671EA" w:rsidP="000D1620">
            <w:pPr>
              <w:spacing w:after="40" w:line="240" w:lineRule="auto"/>
              <w:rPr>
                <w:rFonts w:cstheme="minorHAnsi"/>
                <w:bCs/>
              </w:rPr>
            </w:pPr>
            <w:hyperlink r:id="rId44" w:history="1">
              <w:r w:rsidR="000D1620" w:rsidRPr="00193AA1">
                <w:rPr>
                  <w:rFonts w:cstheme="minorHAnsi"/>
                  <w:color w:val="0563C1" w:themeColor="hyperlink"/>
                  <w:u w:val="single"/>
                </w:rPr>
                <w:t>jvandrooghenbroeck@spfb.brussels</w:t>
              </w:r>
            </w:hyperlink>
            <w:r w:rsidR="000D1620" w:rsidRPr="00193AA1">
              <w:rPr>
                <w:rFonts w:cstheme="minorHAnsi"/>
                <w:u w:val="single"/>
              </w:rPr>
              <w:t xml:space="preserve"> </w:t>
            </w:r>
          </w:p>
        </w:tc>
        <w:tc>
          <w:tcPr>
            <w:tcW w:w="2845" w:type="dxa"/>
          </w:tcPr>
          <w:p w14:paraId="42F747ED" w14:textId="3C51170D" w:rsidR="000D1620" w:rsidRPr="00193AA1" w:rsidRDefault="000D1620" w:rsidP="000D1620">
            <w:pPr>
              <w:spacing w:after="40" w:line="240" w:lineRule="auto"/>
              <w:rPr>
                <w:rFonts w:cstheme="minorHAnsi"/>
              </w:rPr>
            </w:pPr>
            <w:proofErr w:type="spellStart"/>
            <w:r w:rsidRPr="00193AA1">
              <w:rPr>
                <w:rFonts w:cstheme="minorHAnsi"/>
              </w:rPr>
              <w:t>Esra</w:t>
            </w:r>
            <w:proofErr w:type="spellEnd"/>
            <w:r w:rsidRPr="00193AA1">
              <w:rPr>
                <w:rFonts w:cstheme="minorHAnsi"/>
              </w:rPr>
              <w:t xml:space="preserve"> AKIN</w:t>
            </w:r>
          </w:p>
          <w:p w14:paraId="564F8D07" w14:textId="223649E8" w:rsidR="000D1620" w:rsidRDefault="000D1620" w:rsidP="000D1620">
            <w:pPr>
              <w:spacing w:after="40" w:line="240" w:lineRule="auto"/>
              <w:rPr>
                <w:rFonts w:cstheme="minorHAnsi"/>
              </w:rPr>
            </w:pPr>
          </w:p>
          <w:p w14:paraId="482A9974" w14:textId="0E1556FD" w:rsidR="000D1620" w:rsidRPr="00193AA1" w:rsidRDefault="002671EA" w:rsidP="000D1620">
            <w:pPr>
              <w:spacing w:after="40" w:line="240" w:lineRule="auto"/>
              <w:rPr>
                <w:rFonts w:cstheme="minorHAnsi"/>
                <w:b/>
                <w:bCs/>
              </w:rPr>
            </w:pPr>
            <w:hyperlink r:id="rId45" w:history="1">
              <w:r w:rsidR="000D1620" w:rsidRPr="00A8111E">
                <w:rPr>
                  <w:rStyle w:val="Lienhypertexte"/>
                </w:rPr>
                <w:t>eakin</w:t>
              </w:r>
              <w:r w:rsidR="000D1620" w:rsidRPr="00A8111E">
                <w:rPr>
                  <w:rStyle w:val="Lienhypertexte"/>
                  <w:rFonts w:cstheme="minorHAnsi"/>
                </w:rPr>
                <w:t>@spfb.brussels</w:t>
              </w:r>
            </w:hyperlink>
            <w:r w:rsidR="000D1620" w:rsidRPr="00193AA1">
              <w:rPr>
                <w:rFonts w:cstheme="minorHAnsi"/>
              </w:rPr>
              <w:t xml:space="preserve"> </w:t>
            </w:r>
          </w:p>
        </w:tc>
      </w:tr>
      <w:tr w:rsidR="000D1620" w:rsidRPr="00193AA1" w14:paraId="4430E134" w14:textId="77777777" w:rsidTr="00B069B2">
        <w:trPr>
          <w:cantSplit/>
          <w:trHeight w:val="2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3574B20" w14:textId="77777777" w:rsidR="000D1620" w:rsidRPr="00193AA1" w:rsidRDefault="000D1620" w:rsidP="000D1620">
            <w:pPr>
              <w:spacing w:after="200" w:line="240" w:lineRule="auto"/>
              <w:jc w:val="center"/>
              <w:rPr>
                <w:rFonts w:cstheme="minorHAnsi"/>
                <w:b/>
                <w:bCs/>
              </w:rPr>
            </w:pPr>
            <w:r w:rsidRPr="00193AA1">
              <w:rPr>
                <w:rFonts w:cstheme="minorHAnsi"/>
                <w:b/>
                <w:bCs/>
              </w:rPr>
              <w:t>Ville de Bruxelles</w:t>
            </w:r>
          </w:p>
        </w:tc>
        <w:tc>
          <w:tcPr>
            <w:tcW w:w="3544" w:type="dxa"/>
          </w:tcPr>
          <w:p w14:paraId="06E9DDF3" w14:textId="77777777" w:rsidR="000D1620" w:rsidRPr="00193AA1" w:rsidRDefault="000D1620" w:rsidP="000D1620">
            <w:pPr>
              <w:spacing w:after="40" w:line="240" w:lineRule="auto"/>
              <w:rPr>
                <w:rFonts w:cstheme="minorHAnsi"/>
                <w:bCs/>
                <w:lang w:val="nl-BE"/>
              </w:rPr>
            </w:pPr>
            <w:r w:rsidRPr="00193AA1">
              <w:rPr>
                <w:rFonts w:cstheme="minorHAnsi"/>
                <w:bCs/>
                <w:lang w:val="nl-BE"/>
              </w:rPr>
              <w:t>Basma BEN AMAR</w:t>
            </w:r>
          </w:p>
          <w:p w14:paraId="54F46627" w14:textId="77777777" w:rsidR="000D1620" w:rsidRPr="00193AA1" w:rsidRDefault="000D1620" w:rsidP="000D1620">
            <w:pPr>
              <w:spacing w:after="40" w:line="240" w:lineRule="auto"/>
              <w:rPr>
                <w:rFonts w:cstheme="minorHAnsi"/>
                <w:bCs/>
                <w:lang w:val="nl-BE"/>
              </w:rPr>
            </w:pPr>
            <w:r w:rsidRPr="00193AA1">
              <w:rPr>
                <w:rFonts w:cstheme="minorHAnsi"/>
                <w:bCs/>
                <w:lang w:val="nl-BE"/>
              </w:rPr>
              <w:t>02/204.00.06</w:t>
            </w:r>
          </w:p>
          <w:p w14:paraId="3EFFCCD2" w14:textId="77777777" w:rsidR="000D1620" w:rsidRPr="00193AA1" w:rsidRDefault="002671EA" w:rsidP="000D1620">
            <w:pPr>
              <w:spacing w:after="40" w:line="240" w:lineRule="auto"/>
              <w:rPr>
                <w:rFonts w:eastAsia="Times New Roman" w:cstheme="minorHAnsi"/>
                <w:color w:val="000000"/>
                <w:shd w:val="clear" w:color="auto" w:fill="FFFFFF"/>
              </w:rPr>
            </w:pPr>
            <w:hyperlink r:id="rId46" w:history="1">
              <w:r w:rsidR="000D1620" w:rsidRPr="00193AA1">
                <w:rPr>
                  <w:rFonts w:cstheme="minorHAnsi"/>
                  <w:bCs/>
                  <w:color w:val="0563C1" w:themeColor="hyperlink"/>
                  <w:u w:val="single"/>
                  <w:lang w:val="nl-BE"/>
                </w:rPr>
                <w:t>basma.benamar@brucity.be</w:t>
              </w:r>
            </w:hyperlink>
            <w:r w:rsidR="000D1620" w:rsidRPr="00193AA1">
              <w:rPr>
                <w:rFonts w:cstheme="minorHAnsi"/>
                <w:bCs/>
                <w:lang w:val="nl-BE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</w:tcPr>
          <w:p w14:paraId="76616848" w14:textId="5F9612F4" w:rsidR="000D1620" w:rsidRPr="00193AA1" w:rsidRDefault="000D1620" w:rsidP="000D1620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 xml:space="preserve">Loubna Ben </w:t>
            </w:r>
            <w:proofErr w:type="spellStart"/>
            <w:r w:rsidRPr="00193AA1">
              <w:rPr>
                <w:rFonts w:cstheme="minorHAnsi"/>
                <w:bCs/>
              </w:rPr>
              <w:t>Yaacoub</w:t>
            </w:r>
            <w:proofErr w:type="spellEnd"/>
          </w:p>
          <w:p w14:paraId="11EA83C0" w14:textId="77777777" w:rsidR="000D1620" w:rsidRPr="00193AA1" w:rsidRDefault="000D1620" w:rsidP="000D1620">
            <w:pPr>
              <w:spacing w:after="40" w:line="240" w:lineRule="auto"/>
              <w:rPr>
                <w:rFonts w:cstheme="minorHAnsi"/>
                <w:bCs/>
              </w:rPr>
            </w:pPr>
            <w:r w:rsidRPr="00193AA1">
              <w:rPr>
                <w:rFonts w:cstheme="minorHAnsi"/>
                <w:bCs/>
              </w:rPr>
              <w:t>02/800.83.53</w:t>
            </w:r>
          </w:p>
          <w:p w14:paraId="6CCD1E4F" w14:textId="291EAD64" w:rsidR="000D1620" w:rsidRPr="00193AA1" w:rsidRDefault="002671EA" w:rsidP="000D1620">
            <w:pPr>
              <w:spacing w:after="40" w:line="240" w:lineRule="auto"/>
              <w:rPr>
                <w:rFonts w:cstheme="minorHAnsi"/>
                <w:bCs/>
                <w:lang w:val="en-GB"/>
              </w:rPr>
            </w:pPr>
            <w:hyperlink r:id="rId47" w:history="1">
              <w:r w:rsidRPr="006F45D8">
                <w:rPr>
                  <w:rStyle w:val="Lienhypertexte"/>
                </w:rPr>
                <w:t>lbenyaacoub@spfb.brussels</w:t>
              </w:r>
            </w:hyperlink>
            <w:r>
              <w:t xml:space="preserve"> </w:t>
            </w:r>
          </w:p>
        </w:tc>
        <w:tc>
          <w:tcPr>
            <w:tcW w:w="2845" w:type="dxa"/>
          </w:tcPr>
          <w:p w14:paraId="69F8D2B0" w14:textId="2231C213" w:rsidR="000D1620" w:rsidRPr="00217F29" w:rsidRDefault="000D1620" w:rsidP="000D1620">
            <w:pPr>
              <w:spacing w:after="40" w:line="240" w:lineRule="auto"/>
              <w:rPr>
                <w:rFonts w:cstheme="minorHAnsi"/>
              </w:rPr>
            </w:pPr>
            <w:r w:rsidRPr="00217F29">
              <w:rPr>
                <w:rFonts w:cstheme="minorHAnsi"/>
              </w:rPr>
              <w:t>Nicolas HOTZ</w:t>
            </w:r>
          </w:p>
          <w:p w14:paraId="09B79ED4" w14:textId="77777777" w:rsidR="000D1620" w:rsidRPr="00217F29" w:rsidRDefault="000D1620" w:rsidP="000D1620">
            <w:pPr>
              <w:spacing w:after="40" w:line="240" w:lineRule="auto"/>
              <w:rPr>
                <w:rFonts w:cstheme="minorHAnsi"/>
              </w:rPr>
            </w:pPr>
            <w:r w:rsidRPr="00217F29">
              <w:rPr>
                <w:rFonts w:cstheme="minorHAnsi"/>
              </w:rPr>
              <w:t>02/800.83.42</w:t>
            </w:r>
          </w:p>
          <w:p w14:paraId="2EBA8299" w14:textId="2FC056FC" w:rsidR="000D1620" w:rsidRPr="00193AA1" w:rsidRDefault="002671EA" w:rsidP="000D1620">
            <w:pPr>
              <w:spacing w:after="40" w:line="240" w:lineRule="auto"/>
              <w:rPr>
                <w:rFonts w:cstheme="minorHAnsi"/>
              </w:rPr>
            </w:pPr>
            <w:hyperlink r:id="rId48" w:history="1">
              <w:r w:rsidR="000D1620" w:rsidRPr="005866F6">
                <w:rPr>
                  <w:rStyle w:val="Lienhypertexte"/>
                  <w:rFonts w:cstheme="minorHAnsi"/>
                </w:rPr>
                <w:t>nhotz@spfb.brussels</w:t>
              </w:r>
            </w:hyperlink>
            <w:r w:rsidR="000D1620">
              <w:rPr>
                <w:rFonts w:cstheme="minorHAnsi"/>
              </w:rPr>
              <w:t xml:space="preserve"> </w:t>
            </w:r>
          </w:p>
        </w:tc>
      </w:tr>
    </w:tbl>
    <w:p w14:paraId="223C5585" w14:textId="77777777" w:rsidR="006D3E78" w:rsidRPr="006D3E78" w:rsidRDefault="006D3E78" w:rsidP="006D3E78">
      <w:pPr>
        <w:spacing w:before="100" w:after="200" w:line="276" w:lineRule="auto"/>
        <w:rPr>
          <w:rFonts w:cstheme="minorHAnsi"/>
          <w:b/>
          <w:bCs/>
        </w:rPr>
      </w:pPr>
    </w:p>
    <w:p w14:paraId="06744AE9" w14:textId="77777777" w:rsidR="00AE5546" w:rsidRDefault="00AE5546" w:rsidP="009C653E">
      <w:pPr>
        <w:spacing w:before="200" w:after="240" w:line="360" w:lineRule="auto"/>
        <w:outlineLvl w:val="4"/>
        <w:rPr>
          <w:rFonts w:cstheme="minorHAnsi"/>
          <w:caps/>
          <w:color w:val="2E74B5" w:themeColor="accent1" w:themeShade="BF"/>
          <w:spacing w:val="10"/>
          <w:sz w:val="24"/>
          <w:szCs w:val="20"/>
        </w:rPr>
      </w:pPr>
    </w:p>
    <w:p w14:paraId="169E2AFE" w14:textId="69233974" w:rsidR="009C653E" w:rsidRPr="009C653E" w:rsidRDefault="009C653E" w:rsidP="009C653E">
      <w:pPr>
        <w:spacing w:before="200" w:after="240" w:line="360" w:lineRule="auto"/>
        <w:outlineLvl w:val="4"/>
        <w:rPr>
          <w:rFonts w:cstheme="minorHAnsi"/>
          <w:caps/>
          <w:color w:val="2E74B5" w:themeColor="accent1" w:themeShade="BF"/>
          <w:spacing w:val="10"/>
          <w:sz w:val="24"/>
          <w:szCs w:val="20"/>
        </w:rPr>
      </w:pPr>
      <w:r w:rsidRPr="009C653E">
        <w:rPr>
          <w:rFonts w:cstheme="minorHAnsi"/>
          <w:caps/>
          <w:color w:val="2E74B5" w:themeColor="accent1" w:themeShade="BF"/>
          <w:spacing w:val="10"/>
          <w:sz w:val="24"/>
          <w:szCs w:val="20"/>
        </w:rPr>
        <w:t>gestionnaires de la COCOF pour les communes NON éligibles</w:t>
      </w:r>
      <w:r w:rsidR="007D506A">
        <w:rPr>
          <w:rFonts w:cstheme="minorHAnsi"/>
          <w:caps/>
          <w:color w:val="2E74B5" w:themeColor="accent1" w:themeShade="BF"/>
          <w:spacing w:val="10"/>
          <w:sz w:val="24"/>
          <w:szCs w:val="20"/>
        </w:rPr>
        <w:t xml:space="preserve"> – VOLET GENERAL</w:t>
      </w:r>
    </w:p>
    <w:tbl>
      <w:tblPr>
        <w:tblStyle w:val="Grilledutableau3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2676"/>
        <w:gridCol w:w="3431"/>
        <w:gridCol w:w="2955"/>
      </w:tblGrid>
      <w:tr w:rsidR="009C653E" w:rsidRPr="007B1AF3" w14:paraId="52C1D9F9" w14:textId="77777777" w:rsidTr="00B069B2">
        <w:trPr>
          <w:jc w:val="center"/>
        </w:trPr>
        <w:tc>
          <w:tcPr>
            <w:tcW w:w="2676" w:type="dxa"/>
            <w:vAlign w:val="center"/>
          </w:tcPr>
          <w:p w14:paraId="4CE40659" w14:textId="77777777" w:rsidR="009C653E" w:rsidRPr="007B1AF3" w:rsidRDefault="009C653E" w:rsidP="009C653E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B1AF3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15239A1" wp14:editId="5A79C38F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-67945</wp:posOffset>
                  </wp:positionV>
                  <wp:extent cx="215900" cy="215900"/>
                  <wp:effectExtent l="0" t="0" r="0" b="0"/>
                  <wp:wrapTight wrapText="bothSides">
                    <wp:wrapPolygon edited="0">
                      <wp:start x="1906" y="0"/>
                      <wp:lineTo x="3812" y="19059"/>
                      <wp:lineTo x="15247" y="19059"/>
                      <wp:lineTo x="17153" y="0"/>
                      <wp:lineTo x="1906" y="0"/>
                    </wp:wrapPolygon>
                  </wp:wrapTight>
                  <wp:docPr id="53" name="Graphique 53" descr="Repèr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4" descr="Repère contour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1" w:type="dxa"/>
            <w:vAlign w:val="center"/>
          </w:tcPr>
          <w:p w14:paraId="62D46763" w14:textId="77777777" w:rsidR="009C653E" w:rsidRPr="007B1AF3" w:rsidRDefault="009C653E" w:rsidP="009C653E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B1AF3">
              <w:rPr>
                <w:rFonts w:cstheme="minorHAnsi"/>
                <w:b/>
                <w:bCs/>
                <w:sz w:val="22"/>
                <w:szCs w:val="22"/>
              </w:rPr>
              <w:t>Gestionnaires de projets COCOF</w:t>
            </w:r>
          </w:p>
        </w:tc>
        <w:tc>
          <w:tcPr>
            <w:tcW w:w="2955" w:type="dxa"/>
            <w:vAlign w:val="center"/>
          </w:tcPr>
          <w:p w14:paraId="098F1FC1" w14:textId="77777777" w:rsidR="009C653E" w:rsidRPr="007B1AF3" w:rsidRDefault="009C653E" w:rsidP="009C653E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B1AF3">
              <w:rPr>
                <w:rFonts w:cstheme="minorHAnsi"/>
                <w:b/>
                <w:bCs/>
                <w:sz w:val="22"/>
                <w:szCs w:val="22"/>
              </w:rPr>
              <w:t>Contrôleurs des pièces justificatives COCOF</w:t>
            </w:r>
          </w:p>
        </w:tc>
      </w:tr>
      <w:tr w:rsidR="009C653E" w:rsidRPr="007B1AF3" w14:paraId="22E7A3C1" w14:textId="77777777" w:rsidTr="00B069B2">
        <w:trPr>
          <w:jc w:val="center"/>
        </w:trPr>
        <w:tc>
          <w:tcPr>
            <w:tcW w:w="2676" w:type="dxa"/>
          </w:tcPr>
          <w:p w14:paraId="71D3FB66" w14:textId="77777777" w:rsidR="009C653E" w:rsidRPr="007B1AF3" w:rsidRDefault="009C653E" w:rsidP="009C653E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B1AF3">
              <w:rPr>
                <w:rFonts w:cstheme="minorHAnsi"/>
                <w:b/>
                <w:bCs/>
                <w:sz w:val="22"/>
                <w:szCs w:val="22"/>
              </w:rPr>
              <w:t>Auderghem</w:t>
            </w:r>
          </w:p>
        </w:tc>
        <w:tc>
          <w:tcPr>
            <w:tcW w:w="3431" w:type="dxa"/>
          </w:tcPr>
          <w:p w14:paraId="6C605F01" w14:textId="77777777" w:rsidR="009C653E" w:rsidRPr="007B1AF3" w:rsidRDefault="009C653E" w:rsidP="009C653E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AF3">
              <w:rPr>
                <w:rFonts w:cstheme="minorHAnsi"/>
                <w:bCs/>
                <w:sz w:val="22"/>
                <w:szCs w:val="22"/>
              </w:rPr>
              <w:t>Gaëtan TONON</w:t>
            </w:r>
          </w:p>
          <w:p w14:paraId="48299962" w14:textId="77777777" w:rsidR="009C653E" w:rsidRPr="007B1AF3" w:rsidRDefault="009C653E" w:rsidP="009C653E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AF3">
              <w:rPr>
                <w:rFonts w:cstheme="minorHAnsi"/>
                <w:bCs/>
                <w:sz w:val="22"/>
                <w:szCs w:val="22"/>
              </w:rPr>
              <w:t>02/800.83.88</w:t>
            </w:r>
          </w:p>
          <w:p w14:paraId="7EEE0D5A" w14:textId="77777777" w:rsidR="009C653E" w:rsidRPr="007B1AF3" w:rsidRDefault="002671EA" w:rsidP="009C653E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hyperlink r:id="rId49" w:history="1">
              <w:r w:rsidR="009C653E" w:rsidRPr="007B1AF3">
                <w:rPr>
                  <w:rFonts w:cstheme="minorHAnsi"/>
                  <w:color w:val="0070C0"/>
                  <w:sz w:val="22"/>
                  <w:szCs w:val="22"/>
                  <w:u w:val="single"/>
                </w:rPr>
                <w:t>gtonon@spfb.brussels</w:t>
              </w:r>
            </w:hyperlink>
          </w:p>
        </w:tc>
        <w:tc>
          <w:tcPr>
            <w:tcW w:w="2955" w:type="dxa"/>
          </w:tcPr>
          <w:p w14:paraId="0D834436" w14:textId="77777777" w:rsidR="009C653E" w:rsidRPr="007B1AF3" w:rsidRDefault="009C653E" w:rsidP="009C653E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r w:rsidRPr="007B1AF3">
              <w:rPr>
                <w:rFonts w:cstheme="minorHAnsi"/>
                <w:sz w:val="22"/>
                <w:szCs w:val="22"/>
              </w:rPr>
              <w:lastRenderedPageBreak/>
              <w:t>Nicolas HOTZ</w:t>
            </w:r>
          </w:p>
          <w:p w14:paraId="7FDC91AC" w14:textId="77777777" w:rsidR="009C653E" w:rsidRPr="007B1AF3" w:rsidRDefault="009C653E" w:rsidP="009C653E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r w:rsidRPr="007B1AF3">
              <w:rPr>
                <w:rFonts w:cstheme="minorHAnsi"/>
                <w:sz w:val="22"/>
                <w:szCs w:val="22"/>
              </w:rPr>
              <w:t>02/800.83.42</w:t>
            </w:r>
          </w:p>
          <w:p w14:paraId="4BCD6D51" w14:textId="77777777" w:rsidR="009C653E" w:rsidRPr="007B1AF3" w:rsidRDefault="002671EA" w:rsidP="009C653E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hyperlink r:id="rId50" w:history="1">
              <w:r w:rsidR="009C653E" w:rsidRPr="007B1AF3">
                <w:rPr>
                  <w:rFonts w:cstheme="minorHAnsi"/>
                  <w:color w:val="0563C1" w:themeColor="hyperlink"/>
                  <w:sz w:val="22"/>
                  <w:szCs w:val="22"/>
                  <w:u w:val="single"/>
                </w:rPr>
                <w:t>nhotz@spfb.brussels</w:t>
              </w:r>
            </w:hyperlink>
          </w:p>
        </w:tc>
      </w:tr>
      <w:tr w:rsidR="009C653E" w:rsidRPr="007B1AF3" w14:paraId="636F38CC" w14:textId="77777777" w:rsidTr="00AE5546">
        <w:trPr>
          <w:trHeight w:val="1426"/>
          <w:jc w:val="center"/>
        </w:trPr>
        <w:tc>
          <w:tcPr>
            <w:tcW w:w="2676" w:type="dxa"/>
          </w:tcPr>
          <w:p w14:paraId="2B81E919" w14:textId="77777777" w:rsidR="009C653E" w:rsidRPr="007B1AF3" w:rsidRDefault="009C653E" w:rsidP="009C653E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B1AF3">
              <w:rPr>
                <w:rFonts w:cstheme="minorHAnsi"/>
                <w:b/>
                <w:bCs/>
                <w:sz w:val="22"/>
                <w:szCs w:val="22"/>
              </w:rPr>
              <w:lastRenderedPageBreak/>
              <w:t>Berchem-Sainte-Agathe</w:t>
            </w:r>
          </w:p>
        </w:tc>
        <w:tc>
          <w:tcPr>
            <w:tcW w:w="3431" w:type="dxa"/>
          </w:tcPr>
          <w:p w14:paraId="31D83096" w14:textId="77777777" w:rsidR="009C653E" w:rsidRPr="007B1AF3" w:rsidRDefault="009C653E" w:rsidP="009C653E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B1AF3">
              <w:rPr>
                <w:rFonts w:cstheme="minorHAnsi"/>
                <w:bCs/>
                <w:sz w:val="22"/>
                <w:szCs w:val="22"/>
                <w:lang w:val="en-GB"/>
              </w:rPr>
              <w:t>Céline DEVROEDE</w:t>
            </w:r>
          </w:p>
          <w:p w14:paraId="4DCCAF6D" w14:textId="3012D66A" w:rsidR="009C653E" w:rsidRPr="000D1620" w:rsidRDefault="000D1620" w:rsidP="007D506A">
            <w:pPr>
              <w:spacing w:after="4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D506A">
              <w:rPr>
                <w:rFonts w:cstheme="minorHAnsi"/>
                <w:bCs/>
                <w:sz w:val="22"/>
                <w:szCs w:val="22"/>
                <w:lang w:val="en-GB"/>
              </w:rPr>
              <w:t>0490/67.46.34</w:t>
            </w:r>
          </w:p>
          <w:p w14:paraId="4072C6A2" w14:textId="35FE1A69" w:rsidR="009C653E" w:rsidRPr="007B1AF3" w:rsidRDefault="002671EA" w:rsidP="009C653E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hyperlink r:id="rId51" w:history="1">
              <w:r w:rsidR="00D7331A" w:rsidRPr="007B1AF3">
                <w:rPr>
                  <w:rStyle w:val="Lienhypertexte"/>
                  <w:rFonts w:cstheme="minorHAnsi"/>
                  <w:sz w:val="22"/>
                  <w:szCs w:val="22"/>
                  <w:lang w:val="en-GB"/>
                </w:rPr>
                <w:t>cdevroede@spfb.brussels</w:t>
              </w:r>
            </w:hyperlink>
            <w:r w:rsidR="00D7331A" w:rsidRPr="007B1AF3">
              <w:rPr>
                <w:rFonts w:cstheme="minorHAnsi"/>
                <w:color w:val="0070C0"/>
                <w:sz w:val="22"/>
                <w:szCs w:val="22"/>
                <w:u w:val="single"/>
                <w:lang w:val="en-GB"/>
              </w:rPr>
              <w:t xml:space="preserve"> </w:t>
            </w:r>
          </w:p>
        </w:tc>
        <w:tc>
          <w:tcPr>
            <w:tcW w:w="2955" w:type="dxa"/>
          </w:tcPr>
          <w:p w14:paraId="5ACB4A79" w14:textId="61646F36" w:rsidR="00AE5546" w:rsidRDefault="007B1AF3" w:rsidP="00AE5546">
            <w:pPr>
              <w:spacing w:before="100" w:after="200" w:line="276" w:lineRule="auto"/>
              <w:rPr>
                <w:rFonts w:cstheme="minorHAnsi"/>
                <w:sz w:val="22"/>
                <w:szCs w:val="22"/>
              </w:rPr>
            </w:pPr>
            <w:r w:rsidRPr="007B1AF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E5546" w:rsidRPr="00AE5546">
              <w:rPr>
                <w:rFonts w:cstheme="minorHAnsi"/>
                <w:sz w:val="22"/>
                <w:szCs w:val="22"/>
              </w:rPr>
              <w:t>Esra</w:t>
            </w:r>
            <w:proofErr w:type="spellEnd"/>
            <w:r w:rsidR="00AE5546" w:rsidRPr="00AE5546">
              <w:rPr>
                <w:rFonts w:cstheme="minorHAnsi"/>
                <w:sz w:val="22"/>
                <w:szCs w:val="22"/>
              </w:rPr>
              <w:t xml:space="preserve"> AKIN</w:t>
            </w:r>
          </w:p>
          <w:p w14:paraId="04862F9A" w14:textId="77777777" w:rsidR="000D1620" w:rsidRPr="00AE5546" w:rsidRDefault="000D1620" w:rsidP="00AE5546">
            <w:pPr>
              <w:spacing w:before="100" w:after="200" w:line="276" w:lineRule="auto"/>
              <w:rPr>
                <w:rFonts w:cstheme="minorHAnsi"/>
                <w:sz w:val="22"/>
                <w:szCs w:val="22"/>
              </w:rPr>
            </w:pPr>
          </w:p>
          <w:p w14:paraId="7B541324" w14:textId="430C5255" w:rsidR="009C653E" w:rsidRPr="007B1AF3" w:rsidRDefault="002671EA" w:rsidP="00AE5546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hyperlink r:id="rId52" w:history="1">
              <w:r w:rsidR="00AE5546" w:rsidRPr="00AE5546">
                <w:rPr>
                  <w:rStyle w:val="Lienhypertexte"/>
                  <w:rFonts w:cstheme="minorHAnsi"/>
                </w:rPr>
                <w:t>eakin@spfb.brussels</w:t>
              </w:r>
            </w:hyperlink>
            <w:r w:rsidR="00AE5546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E629E0" w:rsidRPr="007B1AF3" w14:paraId="747A0BF5" w14:textId="77777777" w:rsidTr="00B069B2">
        <w:trPr>
          <w:jc w:val="center"/>
        </w:trPr>
        <w:tc>
          <w:tcPr>
            <w:tcW w:w="2676" w:type="dxa"/>
          </w:tcPr>
          <w:p w14:paraId="5118F4C5" w14:textId="1A3747CC" w:rsidR="00E629E0" w:rsidRPr="007B1AF3" w:rsidRDefault="00E629E0" w:rsidP="00E629E0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B1AF3">
              <w:rPr>
                <w:rFonts w:cstheme="minorHAnsi"/>
                <w:b/>
                <w:bCs/>
                <w:sz w:val="22"/>
                <w:szCs w:val="22"/>
              </w:rPr>
              <w:t>Evere</w:t>
            </w:r>
          </w:p>
        </w:tc>
        <w:tc>
          <w:tcPr>
            <w:tcW w:w="3431" w:type="dxa"/>
          </w:tcPr>
          <w:p w14:paraId="55CA2E55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AF3">
              <w:rPr>
                <w:rFonts w:cstheme="minorHAnsi"/>
                <w:bCs/>
                <w:sz w:val="22"/>
                <w:szCs w:val="22"/>
              </w:rPr>
              <w:t>Justine VAN DROOGHENBROECK</w:t>
            </w:r>
          </w:p>
          <w:p w14:paraId="486048D2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AF3">
              <w:rPr>
                <w:rFonts w:cstheme="minorHAnsi"/>
                <w:bCs/>
                <w:sz w:val="22"/>
                <w:szCs w:val="22"/>
              </w:rPr>
              <w:t>02/800.82.94</w:t>
            </w:r>
          </w:p>
          <w:p w14:paraId="457310D1" w14:textId="30D6873E" w:rsidR="00E629E0" w:rsidRPr="007B1AF3" w:rsidRDefault="002671EA" w:rsidP="00E629E0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hyperlink r:id="rId53" w:history="1">
              <w:r w:rsidR="00E629E0" w:rsidRPr="007B1AF3">
                <w:rPr>
                  <w:rStyle w:val="Lienhypertexte"/>
                  <w:rFonts w:cstheme="minorHAnsi"/>
                  <w:bCs/>
                  <w:sz w:val="22"/>
                  <w:szCs w:val="22"/>
                </w:rPr>
                <w:t>jvandrooghenbroeck@spfb.brussels</w:t>
              </w:r>
            </w:hyperlink>
            <w:r w:rsidR="00E629E0" w:rsidRPr="007B1AF3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55" w:type="dxa"/>
          </w:tcPr>
          <w:p w14:paraId="127DDBC0" w14:textId="6D65E915" w:rsidR="00A8111E" w:rsidRDefault="00A8111E" w:rsidP="00A8111E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7B1AF3">
              <w:rPr>
                <w:rFonts w:cstheme="minorHAnsi"/>
                <w:sz w:val="22"/>
                <w:szCs w:val="22"/>
              </w:rPr>
              <w:t>Esra</w:t>
            </w:r>
            <w:proofErr w:type="spellEnd"/>
            <w:r w:rsidRPr="007B1AF3">
              <w:rPr>
                <w:rFonts w:cstheme="minorHAnsi"/>
                <w:sz w:val="22"/>
                <w:szCs w:val="22"/>
              </w:rPr>
              <w:t xml:space="preserve"> AKIN</w:t>
            </w:r>
          </w:p>
          <w:p w14:paraId="773F9E28" w14:textId="77777777" w:rsidR="000D1620" w:rsidRPr="007B1AF3" w:rsidRDefault="000D1620" w:rsidP="00A8111E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</w:p>
          <w:p w14:paraId="6A59074D" w14:textId="296EFAC0" w:rsidR="00E629E0" w:rsidRPr="007B1AF3" w:rsidRDefault="002671EA" w:rsidP="00A8111E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hyperlink r:id="rId54" w:history="1">
              <w:r w:rsidR="007B1AF3" w:rsidRPr="007B1AF3">
                <w:rPr>
                  <w:rStyle w:val="Lienhypertexte"/>
                  <w:rFonts w:cstheme="minorHAnsi"/>
                  <w:sz w:val="22"/>
                  <w:szCs w:val="22"/>
                </w:rPr>
                <w:t>eakin@spfb.brussels</w:t>
              </w:r>
            </w:hyperlink>
            <w:r w:rsidR="007B1AF3" w:rsidRPr="007B1AF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E629E0" w:rsidRPr="007B1AF3" w14:paraId="2924C732" w14:textId="77777777" w:rsidTr="00B069B2">
        <w:trPr>
          <w:jc w:val="center"/>
        </w:trPr>
        <w:tc>
          <w:tcPr>
            <w:tcW w:w="2676" w:type="dxa"/>
          </w:tcPr>
          <w:p w14:paraId="3CE2D987" w14:textId="77777777" w:rsidR="00E629E0" w:rsidRPr="007B1AF3" w:rsidRDefault="00E629E0" w:rsidP="00E629E0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B1AF3">
              <w:rPr>
                <w:rFonts w:cstheme="minorHAnsi"/>
                <w:b/>
                <w:bCs/>
                <w:sz w:val="22"/>
                <w:szCs w:val="22"/>
              </w:rPr>
              <w:t>Ganshoren</w:t>
            </w:r>
          </w:p>
        </w:tc>
        <w:tc>
          <w:tcPr>
            <w:tcW w:w="3431" w:type="dxa"/>
          </w:tcPr>
          <w:p w14:paraId="65BFEDB4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B1AF3">
              <w:rPr>
                <w:rFonts w:cstheme="minorHAnsi"/>
                <w:bCs/>
                <w:sz w:val="22"/>
                <w:szCs w:val="22"/>
                <w:lang w:val="en-GB"/>
              </w:rPr>
              <w:t>Céline DEVROEDE</w:t>
            </w:r>
          </w:p>
          <w:p w14:paraId="0F0EEE2E" w14:textId="6503F215" w:rsidR="00E629E0" w:rsidRPr="000D1620" w:rsidRDefault="000D1620" w:rsidP="007D506A">
            <w:pPr>
              <w:spacing w:after="4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D506A">
              <w:rPr>
                <w:rFonts w:cstheme="minorHAnsi"/>
                <w:bCs/>
                <w:sz w:val="22"/>
                <w:szCs w:val="22"/>
                <w:lang w:val="en-GB"/>
              </w:rPr>
              <w:t>0490/67.46.34</w:t>
            </w:r>
          </w:p>
          <w:p w14:paraId="4AD421BE" w14:textId="3DDF2063" w:rsidR="00E629E0" w:rsidRPr="007B1AF3" w:rsidRDefault="002671EA" w:rsidP="00E629E0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hyperlink r:id="rId55" w:history="1">
              <w:r w:rsidR="00E629E0" w:rsidRPr="007B1AF3">
                <w:rPr>
                  <w:rStyle w:val="Lienhypertexte"/>
                  <w:rFonts w:cstheme="minorHAnsi"/>
                  <w:sz w:val="22"/>
                  <w:szCs w:val="22"/>
                  <w:lang w:val="en-GB"/>
                </w:rPr>
                <w:t>cdevroede@spfb.brussels</w:t>
              </w:r>
            </w:hyperlink>
            <w:r w:rsidR="00E629E0" w:rsidRPr="007B1AF3">
              <w:rPr>
                <w:rFonts w:cstheme="minorHAnsi"/>
                <w:color w:val="0070C0"/>
                <w:sz w:val="22"/>
                <w:szCs w:val="22"/>
                <w:u w:val="single"/>
                <w:lang w:val="en-GB"/>
              </w:rPr>
              <w:t xml:space="preserve"> </w:t>
            </w:r>
          </w:p>
        </w:tc>
        <w:tc>
          <w:tcPr>
            <w:tcW w:w="2955" w:type="dxa"/>
          </w:tcPr>
          <w:p w14:paraId="471F575B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r w:rsidRPr="007B1AF3">
              <w:rPr>
                <w:rFonts w:cstheme="minorHAnsi"/>
                <w:sz w:val="22"/>
                <w:szCs w:val="22"/>
              </w:rPr>
              <w:t>Nicolas HOTZ</w:t>
            </w:r>
          </w:p>
          <w:p w14:paraId="18671607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r w:rsidRPr="007B1AF3">
              <w:rPr>
                <w:rFonts w:cstheme="minorHAnsi"/>
                <w:sz w:val="22"/>
                <w:szCs w:val="22"/>
              </w:rPr>
              <w:t>02/800.83.42</w:t>
            </w:r>
          </w:p>
          <w:p w14:paraId="45C4C776" w14:textId="77777777" w:rsidR="00E629E0" w:rsidRPr="007B1AF3" w:rsidRDefault="002671EA" w:rsidP="00E629E0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hyperlink r:id="rId56" w:history="1">
              <w:r w:rsidR="00E629E0" w:rsidRPr="007B1AF3">
                <w:rPr>
                  <w:rFonts w:cstheme="minorHAnsi"/>
                  <w:color w:val="0563C1" w:themeColor="hyperlink"/>
                  <w:sz w:val="22"/>
                  <w:szCs w:val="22"/>
                  <w:u w:val="single"/>
                </w:rPr>
                <w:t>nhotz@spfb.brussels</w:t>
              </w:r>
            </w:hyperlink>
          </w:p>
        </w:tc>
      </w:tr>
      <w:tr w:rsidR="00A8111E" w:rsidRPr="007B1AF3" w14:paraId="32A1778E" w14:textId="77777777" w:rsidTr="00B069B2">
        <w:trPr>
          <w:jc w:val="center"/>
        </w:trPr>
        <w:tc>
          <w:tcPr>
            <w:tcW w:w="2676" w:type="dxa"/>
          </w:tcPr>
          <w:p w14:paraId="3E009DDA" w14:textId="7618A48D" w:rsidR="00A8111E" w:rsidRPr="007B1AF3" w:rsidRDefault="00A8111E" w:rsidP="00E629E0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B1AF3">
              <w:rPr>
                <w:rFonts w:cstheme="minorHAnsi"/>
                <w:b/>
                <w:bCs/>
                <w:sz w:val="22"/>
                <w:szCs w:val="22"/>
              </w:rPr>
              <w:t>Koekelberg</w:t>
            </w:r>
          </w:p>
        </w:tc>
        <w:tc>
          <w:tcPr>
            <w:tcW w:w="3431" w:type="dxa"/>
          </w:tcPr>
          <w:p w14:paraId="4CEF85BC" w14:textId="77777777" w:rsidR="00A8111E" w:rsidRPr="007B1AF3" w:rsidRDefault="00A8111E" w:rsidP="00A8111E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B1AF3">
              <w:rPr>
                <w:rFonts w:cstheme="minorHAnsi"/>
                <w:bCs/>
                <w:sz w:val="22"/>
                <w:szCs w:val="22"/>
                <w:lang w:val="en-GB"/>
              </w:rPr>
              <w:t>Céline DEVROEDE</w:t>
            </w:r>
          </w:p>
          <w:p w14:paraId="1BEA6753" w14:textId="752AF22E" w:rsidR="00A8111E" w:rsidRPr="000D1620" w:rsidRDefault="000D1620" w:rsidP="007D506A">
            <w:pPr>
              <w:spacing w:after="4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D506A">
              <w:rPr>
                <w:rFonts w:cstheme="minorHAnsi"/>
                <w:bCs/>
                <w:sz w:val="22"/>
                <w:szCs w:val="22"/>
                <w:lang w:val="en-GB"/>
              </w:rPr>
              <w:t>0490/67.46.34</w:t>
            </w:r>
          </w:p>
          <w:p w14:paraId="38B482CC" w14:textId="772372BE" w:rsidR="00A8111E" w:rsidRPr="007B1AF3" w:rsidRDefault="002671EA" w:rsidP="00A8111E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hyperlink r:id="rId57" w:history="1">
              <w:r w:rsidR="007B1AF3" w:rsidRPr="005866F6">
                <w:rPr>
                  <w:rStyle w:val="Lienhypertexte"/>
                  <w:rFonts w:cstheme="minorHAnsi"/>
                  <w:bCs/>
                  <w:lang w:val="en-GB"/>
                </w:rPr>
                <w:t>cdevroede@spfb.brussels</w:t>
              </w:r>
            </w:hyperlink>
            <w:r w:rsidR="007B1AF3">
              <w:rPr>
                <w:rFonts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955" w:type="dxa"/>
          </w:tcPr>
          <w:p w14:paraId="485DF616" w14:textId="77777777" w:rsidR="00A8111E" w:rsidRPr="007B1AF3" w:rsidRDefault="00A8111E" w:rsidP="00A8111E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7B1AF3">
              <w:rPr>
                <w:rFonts w:cstheme="minorHAnsi"/>
                <w:sz w:val="22"/>
                <w:szCs w:val="22"/>
              </w:rPr>
              <w:t>Esra</w:t>
            </w:r>
            <w:proofErr w:type="spellEnd"/>
            <w:r w:rsidRPr="007B1AF3">
              <w:rPr>
                <w:rFonts w:cstheme="minorHAnsi"/>
                <w:sz w:val="22"/>
                <w:szCs w:val="22"/>
              </w:rPr>
              <w:t xml:space="preserve"> AKIN</w:t>
            </w:r>
          </w:p>
          <w:p w14:paraId="57B67991" w14:textId="685DDF79" w:rsidR="00A8111E" w:rsidRPr="007B1AF3" w:rsidRDefault="00A8111E" w:rsidP="00A8111E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</w:p>
          <w:p w14:paraId="000A9FCF" w14:textId="304A4CA4" w:rsidR="00A8111E" w:rsidRPr="007B1AF3" w:rsidRDefault="002671EA" w:rsidP="00A8111E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hyperlink r:id="rId58" w:history="1">
              <w:r w:rsidR="00A8111E" w:rsidRPr="007B1AF3">
                <w:rPr>
                  <w:rStyle w:val="Lienhypertexte"/>
                  <w:rFonts w:cstheme="minorHAnsi"/>
                  <w:sz w:val="22"/>
                  <w:szCs w:val="22"/>
                </w:rPr>
                <w:t>eakin@spfb.brussels</w:t>
              </w:r>
            </w:hyperlink>
            <w:r w:rsidR="00A8111E" w:rsidRPr="007B1AF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B1AF3" w:rsidRPr="007B1AF3" w14:paraId="22AC8880" w14:textId="77777777" w:rsidTr="00B069B2">
        <w:trPr>
          <w:jc w:val="center"/>
        </w:trPr>
        <w:tc>
          <w:tcPr>
            <w:tcW w:w="2676" w:type="dxa"/>
          </w:tcPr>
          <w:p w14:paraId="0C245318" w14:textId="6D9C696F" w:rsidR="007B1AF3" w:rsidRPr="007B4962" w:rsidRDefault="007B1AF3" w:rsidP="00E629E0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Jette</w:t>
            </w:r>
          </w:p>
        </w:tc>
        <w:tc>
          <w:tcPr>
            <w:tcW w:w="3431" w:type="dxa"/>
          </w:tcPr>
          <w:p w14:paraId="363E91AC" w14:textId="77777777" w:rsidR="007B1AF3" w:rsidRPr="007B1AF3" w:rsidRDefault="007B1AF3" w:rsidP="007B1AF3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B1AF3">
              <w:rPr>
                <w:rFonts w:cstheme="minorHAnsi"/>
                <w:bCs/>
                <w:sz w:val="22"/>
                <w:szCs w:val="22"/>
                <w:lang w:val="en-GB"/>
              </w:rPr>
              <w:t>Céline DEVROEDE</w:t>
            </w:r>
          </w:p>
          <w:p w14:paraId="19674DA0" w14:textId="761CB7D6" w:rsidR="007B1AF3" w:rsidRPr="007D506A" w:rsidRDefault="007D506A" w:rsidP="007D506A">
            <w:pPr>
              <w:spacing w:after="40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D506A">
              <w:rPr>
                <w:rFonts w:cstheme="minorHAnsi"/>
                <w:bCs/>
                <w:sz w:val="22"/>
                <w:szCs w:val="22"/>
                <w:lang w:val="en-GB"/>
              </w:rPr>
              <w:t>0490/67.46.34</w:t>
            </w:r>
          </w:p>
          <w:p w14:paraId="689482B4" w14:textId="7732FA6D" w:rsidR="007B1AF3" w:rsidRPr="007B4962" w:rsidRDefault="002671EA" w:rsidP="007B1AF3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hyperlink r:id="rId59" w:history="1">
              <w:r w:rsidR="007B4962" w:rsidRPr="005866F6">
                <w:rPr>
                  <w:rStyle w:val="Lienhypertexte"/>
                  <w:rFonts w:cstheme="minorHAnsi"/>
                  <w:bCs/>
                  <w:lang w:val="en-GB"/>
                </w:rPr>
                <w:t>cdevroede@spfb.brussels</w:t>
              </w:r>
            </w:hyperlink>
            <w:r w:rsidR="007B4962">
              <w:rPr>
                <w:rFonts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955" w:type="dxa"/>
          </w:tcPr>
          <w:p w14:paraId="66A3A9D4" w14:textId="77777777" w:rsidR="007B4962" w:rsidRPr="007B4962" w:rsidRDefault="007B4962" w:rsidP="007B4962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7B4962">
              <w:rPr>
                <w:rFonts w:cstheme="minorHAnsi"/>
                <w:sz w:val="22"/>
                <w:szCs w:val="22"/>
              </w:rPr>
              <w:t>Esra</w:t>
            </w:r>
            <w:proofErr w:type="spellEnd"/>
            <w:r w:rsidRPr="007B4962">
              <w:rPr>
                <w:rFonts w:cstheme="minorHAnsi"/>
                <w:sz w:val="22"/>
                <w:szCs w:val="22"/>
              </w:rPr>
              <w:t xml:space="preserve"> AKIN</w:t>
            </w:r>
          </w:p>
          <w:p w14:paraId="2FB7152A" w14:textId="745307C9" w:rsidR="007B4962" w:rsidRPr="007B4962" w:rsidRDefault="007B4962" w:rsidP="007B4962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</w:p>
          <w:p w14:paraId="24671C11" w14:textId="69383F6D" w:rsidR="007B1AF3" w:rsidRPr="007B4962" w:rsidRDefault="002671EA" w:rsidP="007B4962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hyperlink r:id="rId60" w:history="1">
              <w:r w:rsidR="007B4962" w:rsidRPr="005866F6">
                <w:rPr>
                  <w:rStyle w:val="Lienhypertexte"/>
                  <w:rFonts w:cstheme="minorHAnsi"/>
                </w:rPr>
                <w:t>eakin@spfb.brussels</w:t>
              </w:r>
            </w:hyperlink>
            <w:r w:rsidR="007B496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B1AF3" w:rsidRPr="007B1AF3" w14:paraId="719E39E4" w14:textId="77777777" w:rsidTr="00B069B2">
        <w:trPr>
          <w:jc w:val="center"/>
        </w:trPr>
        <w:tc>
          <w:tcPr>
            <w:tcW w:w="2676" w:type="dxa"/>
          </w:tcPr>
          <w:p w14:paraId="19BA7A47" w14:textId="4AF558E0" w:rsidR="007B1AF3" w:rsidRPr="007B4962" w:rsidRDefault="007B1AF3" w:rsidP="00E629E0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Uccle</w:t>
            </w:r>
          </w:p>
        </w:tc>
        <w:tc>
          <w:tcPr>
            <w:tcW w:w="3431" w:type="dxa"/>
          </w:tcPr>
          <w:p w14:paraId="511C148F" w14:textId="77777777" w:rsidR="007B1AF3" w:rsidRPr="007B1AF3" w:rsidRDefault="007B1AF3" w:rsidP="007B1AF3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B1AF3">
              <w:rPr>
                <w:rFonts w:cstheme="minorHAnsi"/>
                <w:bCs/>
                <w:sz w:val="22"/>
                <w:szCs w:val="22"/>
                <w:lang w:val="en-GB"/>
              </w:rPr>
              <w:t>Anne-Catherine TILMANT</w:t>
            </w:r>
          </w:p>
          <w:p w14:paraId="3D4D8FE9" w14:textId="77777777" w:rsidR="007B1AF3" w:rsidRPr="007B1AF3" w:rsidRDefault="007B1AF3" w:rsidP="007B1AF3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r w:rsidRPr="007B1AF3">
              <w:rPr>
                <w:rFonts w:cstheme="minorHAnsi"/>
                <w:bCs/>
                <w:sz w:val="22"/>
                <w:szCs w:val="22"/>
                <w:lang w:val="en-GB"/>
              </w:rPr>
              <w:t>02/800.80.78</w:t>
            </w:r>
          </w:p>
          <w:p w14:paraId="21F1C837" w14:textId="5705ED76" w:rsidR="007B1AF3" w:rsidRPr="007B4962" w:rsidRDefault="002671EA" w:rsidP="007B1AF3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  <w:lang w:val="en-GB"/>
              </w:rPr>
            </w:pPr>
            <w:hyperlink r:id="rId61" w:history="1">
              <w:r w:rsidR="007B4962" w:rsidRPr="005866F6">
                <w:rPr>
                  <w:rStyle w:val="Lienhypertexte"/>
                  <w:rFonts w:cstheme="minorHAnsi"/>
                  <w:bCs/>
                  <w:lang w:val="en-GB"/>
                </w:rPr>
                <w:t>actilmant@spfb.brussels</w:t>
              </w:r>
            </w:hyperlink>
            <w:r w:rsidR="007B4962">
              <w:rPr>
                <w:rFonts w:cstheme="minorHAnsi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955" w:type="dxa"/>
          </w:tcPr>
          <w:p w14:paraId="49481610" w14:textId="77777777" w:rsidR="007B1AF3" w:rsidRPr="007B1AF3" w:rsidRDefault="007B1AF3" w:rsidP="007B1AF3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7B1AF3">
              <w:rPr>
                <w:rFonts w:cstheme="minorHAnsi"/>
                <w:sz w:val="22"/>
                <w:szCs w:val="22"/>
              </w:rPr>
              <w:t>Esra</w:t>
            </w:r>
            <w:proofErr w:type="spellEnd"/>
            <w:r w:rsidRPr="007B1AF3">
              <w:rPr>
                <w:rFonts w:cstheme="minorHAnsi"/>
                <w:sz w:val="22"/>
                <w:szCs w:val="22"/>
              </w:rPr>
              <w:t xml:space="preserve"> AKIN</w:t>
            </w:r>
          </w:p>
          <w:p w14:paraId="6D833076" w14:textId="305E9A43" w:rsidR="007B1AF3" w:rsidRPr="007B1AF3" w:rsidRDefault="007B1AF3" w:rsidP="007B1AF3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</w:p>
          <w:p w14:paraId="539AB853" w14:textId="2AD4624F" w:rsidR="007B1AF3" w:rsidRPr="007B4962" w:rsidRDefault="002671EA" w:rsidP="007B1AF3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hyperlink r:id="rId62" w:history="1">
              <w:r w:rsidR="007B4962" w:rsidRPr="005866F6">
                <w:rPr>
                  <w:rStyle w:val="Lienhypertexte"/>
                  <w:rFonts w:cstheme="minorHAnsi"/>
                </w:rPr>
                <w:t>eakin@spfb.brussels</w:t>
              </w:r>
            </w:hyperlink>
            <w:r w:rsidR="007B496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E629E0" w:rsidRPr="007B1AF3" w14:paraId="5096D315" w14:textId="77777777" w:rsidTr="00B069B2">
        <w:trPr>
          <w:jc w:val="center"/>
        </w:trPr>
        <w:tc>
          <w:tcPr>
            <w:tcW w:w="2676" w:type="dxa"/>
          </w:tcPr>
          <w:p w14:paraId="02FA8E07" w14:textId="77777777" w:rsidR="00E629E0" w:rsidRPr="007B1AF3" w:rsidRDefault="00E629E0" w:rsidP="00E629E0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7B1AF3">
              <w:rPr>
                <w:rFonts w:cstheme="minorHAnsi"/>
                <w:b/>
                <w:sz w:val="22"/>
                <w:szCs w:val="22"/>
                <w:lang w:val="en-GB"/>
              </w:rPr>
              <w:t>Watermael-Boitsfort</w:t>
            </w:r>
            <w:proofErr w:type="spellEnd"/>
          </w:p>
        </w:tc>
        <w:tc>
          <w:tcPr>
            <w:tcW w:w="3431" w:type="dxa"/>
          </w:tcPr>
          <w:p w14:paraId="6127533F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AF3">
              <w:rPr>
                <w:rFonts w:cstheme="minorHAnsi"/>
                <w:bCs/>
                <w:sz w:val="22"/>
                <w:szCs w:val="22"/>
              </w:rPr>
              <w:t>Emmanuelle MENGEOT</w:t>
            </w:r>
          </w:p>
          <w:p w14:paraId="3CB17447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AF3">
              <w:rPr>
                <w:rFonts w:cstheme="minorHAnsi"/>
                <w:bCs/>
                <w:sz w:val="22"/>
                <w:szCs w:val="22"/>
              </w:rPr>
              <w:t>02/800.84.06</w:t>
            </w:r>
          </w:p>
          <w:p w14:paraId="7EC690D8" w14:textId="77777777" w:rsidR="00E629E0" w:rsidRPr="007B1AF3" w:rsidRDefault="002671EA" w:rsidP="00E629E0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hyperlink r:id="rId63" w:history="1">
              <w:r w:rsidR="00E629E0" w:rsidRPr="007B1AF3">
                <w:rPr>
                  <w:rFonts w:cstheme="minorHAnsi"/>
                  <w:color w:val="0070C0"/>
                  <w:sz w:val="22"/>
                  <w:szCs w:val="22"/>
                  <w:u w:val="single"/>
                </w:rPr>
                <w:t>emengeot@spfb.brussels</w:t>
              </w:r>
            </w:hyperlink>
          </w:p>
        </w:tc>
        <w:tc>
          <w:tcPr>
            <w:tcW w:w="2955" w:type="dxa"/>
          </w:tcPr>
          <w:p w14:paraId="22AFB27F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r w:rsidRPr="007B1AF3">
              <w:rPr>
                <w:rFonts w:cstheme="minorHAnsi"/>
                <w:sz w:val="22"/>
                <w:szCs w:val="22"/>
              </w:rPr>
              <w:t>Nicolas HOTZ</w:t>
            </w:r>
          </w:p>
          <w:p w14:paraId="495F67B6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r w:rsidRPr="007B1AF3">
              <w:rPr>
                <w:rFonts w:cstheme="minorHAnsi"/>
                <w:sz w:val="22"/>
                <w:szCs w:val="22"/>
              </w:rPr>
              <w:t>02/800.83.42</w:t>
            </w:r>
          </w:p>
          <w:p w14:paraId="6C1A8615" w14:textId="77777777" w:rsidR="00E629E0" w:rsidRPr="007B1AF3" w:rsidRDefault="002671EA" w:rsidP="00E629E0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hyperlink r:id="rId64" w:history="1">
              <w:r w:rsidR="00E629E0" w:rsidRPr="007B1AF3">
                <w:rPr>
                  <w:rFonts w:cstheme="minorHAnsi"/>
                  <w:color w:val="0563C1" w:themeColor="hyperlink"/>
                  <w:sz w:val="22"/>
                  <w:szCs w:val="22"/>
                  <w:u w:val="single"/>
                </w:rPr>
                <w:t>nhotz@spfb.brussels</w:t>
              </w:r>
            </w:hyperlink>
          </w:p>
        </w:tc>
      </w:tr>
      <w:tr w:rsidR="00E629E0" w:rsidRPr="007B1AF3" w14:paraId="271D6854" w14:textId="77777777" w:rsidTr="00B069B2">
        <w:trPr>
          <w:jc w:val="center"/>
        </w:trPr>
        <w:tc>
          <w:tcPr>
            <w:tcW w:w="2676" w:type="dxa"/>
          </w:tcPr>
          <w:p w14:paraId="452CA56B" w14:textId="77777777" w:rsidR="00E629E0" w:rsidRPr="007B1AF3" w:rsidRDefault="00E629E0" w:rsidP="00E629E0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7B1AF3">
              <w:rPr>
                <w:rFonts w:cstheme="minorHAnsi"/>
                <w:b/>
                <w:bCs/>
                <w:sz w:val="22"/>
                <w:szCs w:val="22"/>
              </w:rPr>
              <w:t>Wolume-Saint-Lambert</w:t>
            </w:r>
            <w:proofErr w:type="spellEnd"/>
          </w:p>
        </w:tc>
        <w:tc>
          <w:tcPr>
            <w:tcW w:w="3431" w:type="dxa"/>
          </w:tcPr>
          <w:p w14:paraId="5CD2DD13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AF3">
              <w:rPr>
                <w:rFonts w:cstheme="minorHAnsi"/>
                <w:bCs/>
                <w:sz w:val="22"/>
                <w:szCs w:val="22"/>
              </w:rPr>
              <w:t>Justine VAN DROOGHENBROECK</w:t>
            </w:r>
          </w:p>
          <w:p w14:paraId="20780EA0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AF3">
              <w:rPr>
                <w:rFonts w:cstheme="minorHAnsi"/>
                <w:bCs/>
                <w:sz w:val="22"/>
                <w:szCs w:val="22"/>
              </w:rPr>
              <w:t>02/800.82.94</w:t>
            </w:r>
          </w:p>
          <w:p w14:paraId="38D5D91B" w14:textId="77777777" w:rsidR="00E629E0" w:rsidRPr="007B1AF3" w:rsidRDefault="002671EA" w:rsidP="00E629E0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hyperlink r:id="rId65" w:history="1">
              <w:r w:rsidR="00E629E0" w:rsidRPr="007B1AF3">
                <w:rPr>
                  <w:rFonts w:cstheme="minorHAnsi"/>
                  <w:color w:val="0563C1" w:themeColor="hyperlink"/>
                  <w:sz w:val="22"/>
                  <w:szCs w:val="22"/>
                  <w:u w:val="single"/>
                </w:rPr>
                <w:t>jvandrooghenbroeck@spfb.brussels</w:t>
              </w:r>
            </w:hyperlink>
          </w:p>
        </w:tc>
        <w:tc>
          <w:tcPr>
            <w:tcW w:w="2955" w:type="dxa"/>
          </w:tcPr>
          <w:p w14:paraId="7EF6B77F" w14:textId="0D1CF52B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7B1AF3">
              <w:rPr>
                <w:rFonts w:cstheme="minorHAnsi"/>
                <w:sz w:val="22"/>
                <w:szCs w:val="22"/>
              </w:rPr>
              <w:t>Esra</w:t>
            </w:r>
            <w:proofErr w:type="spellEnd"/>
            <w:r w:rsidRPr="007B1AF3">
              <w:rPr>
                <w:rFonts w:cstheme="minorHAnsi"/>
                <w:sz w:val="22"/>
                <w:szCs w:val="22"/>
              </w:rPr>
              <w:t xml:space="preserve"> AKIN</w:t>
            </w:r>
          </w:p>
          <w:p w14:paraId="59EA8968" w14:textId="3CE09A6F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</w:p>
          <w:p w14:paraId="15A647CE" w14:textId="4B595338" w:rsidR="00E629E0" w:rsidRPr="007B1AF3" w:rsidRDefault="002671EA" w:rsidP="00E629E0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hyperlink r:id="rId66" w:history="1">
              <w:r w:rsidR="00A8111E" w:rsidRPr="007B1AF3">
                <w:rPr>
                  <w:rStyle w:val="Lienhypertexte"/>
                  <w:sz w:val="22"/>
                  <w:szCs w:val="22"/>
                </w:rPr>
                <w:t>eakin</w:t>
              </w:r>
              <w:r w:rsidR="00A8111E" w:rsidRPr="007B1AF3">
                <w:rPr>
                  <w:rStyle w:val="Lienhypertexte"/>
                  <w:rFonts w:cstheme="minorHAnsi"/>
                  <w:sz w:val="22"/>
                  <w:szCs w:val="22"/>
                </w:rPr>
                <w:t>@spfb.brussels</w:t>
              </w:r>
            </w:hyperlink>
          </w:p>
        </w:tc>
      </w:tr>
      <w:tr w:rsidR="00E629E0" w:rsidRPr="007B1AF3" w14:paraId="6E8DCF2F" w14:textId="77777777" w:rsidTr="00B069B2">
        <w:trPr>
          <w:jc w:val="center"/>
        </w:trPr>
        <w:tc>
          <w:tcPr>
            <w:tcW w:w="2676" w:type="dxa"/>
          </w:tcPr>
          <w:p w14:paraId="2E3824BA" w14:textId="77777777" w:rsidR="00E629E0" w:rsidRPr="007B1AF3" w:rsidRDefault="00E629E0" w:rsidP="00E629E0">
            <w:pPr>
              <w:spacing w:before="100" w:after="200" w:line="276" w:lineRule="auto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7B1AF3">
              <w:rPr>
                <w:rFonts w:cstheme="minorHAnsi"/>
                <w:b/>
                <w:bCs/>
                <w:sz w:val="22"/>
                <w:szCs w:val="22"/>
              </w:rPr>
              <w:t>Woluwe-Saint-Pierre</w:t>
            </w:r>
          </w:p>
        </w:tc>
        <w:tc>
          <w:tcPr>
            <w:tcW w:w="3431" w:type="dxa"/>
          </w:tcPr>
          <w:p w14:paraId="3AE5AE9D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AF3">
              <w:rPr>
                <w:rFonts w:cstheme="minorHAnsi"/>
                <w:bCs/>
                <w:sz w:val="22"/>
                <w:szCs w:val="22"/>
              </w:rPr>
              <w:t>Justine VAN DROOGHENBROECK</w:t>
            </w:r>
          </w:p>
          <w:p w14:paraId="18689BF9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AF3">
              <w:rPr>
                <w:rFonts w:cstheme="minorHAnsi"/>
                <w:bCs/>
                <w:sz w:val="22"/>
                <w:szCs w:val="22"/>
              </w:rPr>
              <w:t>02/800.82.94</w:t>
            </w:r>
          </w:p>
          <w:p w14:paraId="00345842" w14:textId="33E1F13C" w:rsidR="00E629E0" w:rsidRPr="007B1AF3" w:rsidRDefault="002671EA" w:rsidP="00E629E0">
            <w:pPr>
              <w:spacing w:before="100" w:after="200" w:line="276" w:lineRule="auto"/>
              <w:rPr>
                <w:rFonts w:cstheme="minorHAnsi"/>
                <w:b/>
                <w:bCs/>
                <w:sz w:val="22"/>
                <w:szCs w:val="22"/>
              </w:rPr>
            </w:pPr>
            <w:hyperlink r:id="rId67" w:history="1">
              <w:r w:rsidR="007B4962" w:rsidRPr="005866F6">
                <w:rPr>
                  <w:rStyle w:val="Lienhypertexte"/>
                  <w:rFonts w:cstheme="minorHAnsi"/>
                  <w:b/>
                  <w:bCs/>
                </w:rPr>
                <w:t>jvandrooghenbroeck@spfb.brussels</w:t>
              </w:r>
            </w:hyperlink>
            <w:r w:rsidR="007B4962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55" w:type="dxa"/>
          </w:tcPr>
          <w:p w14:paraId="732A8350" w14:textId="77777777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  <w:proofErr w:type="spellStart"/>
            <w:r w:rsidRPr="007B1AF3">
              <w:rPr>
                <w:rFonts w:cstheme="minorHAnsi"/>
                <w:sz w:val="22"/>
                <w:szCs w:val="22"/>
              </w:rPr>
              <w:t>Esra</w:t>
            </w:r>
            <w:proofErr w:type="spellEnd"/>
            <w:r w:rsidRPr="007B1AF3">
              <w:rPr>
                <w:rFonts w:cstheme="minorHAnsi"/>
                <w:sz w:val="22"/>
                <w:szCs w:val="22"/>
              </w:rPr>
              <w:t xml:space="preserve"> ASKIN</w:t>
            </w:r>
          </w:p>
          <w:p w14:paraId="40FC7BC4" w14:textId="43DF91E2" w:rsidR="00E629E0" w:rsidRPr="007B1AF3" w:rsidRDefault="00E629E0" w:rsidP="00E629E0">
            <w:pPr>
              <w:spacing w:before="100" w:after="40" w:line="276" w:lineRule="auto"/>
              <w:rPr>
                <w:rFonts w:cstheme="minorHAnsi"/>
                <w:sz w:val="22"/>
                <w:szCs w:val="22"/>
              </w:rPr>
            </w:pPr>
          </w:p>
          <w:p w14:paraId="3124DF0D" w14:textId="273D5A12" w:rsidR="00E629E0" w:rsidRPr="007B1AF3" w:rsidRDefault="002671EA" w:rsidP="00E629E0">
            <w:pPr>
              <w:spacing w:before="100" w:after="200" w:line="276" w:lineRule="auto"/>
              <w:rPr>
                <w:rFonts w:cstheme="minorHAnsi"/>
                <w:sz w:val="22"/>
                <w:szCs w:val="22"/>
              </w:rPr>
            </w:pPr>
            <w:hyperlink r:id="rId68" w:history="1">
              <w:r w:rsidR="007B4962" w:rsidRPr="005866F6">
                <w:rPr>
                  <w:rStyle w:val="Lienhypertexte"/>
                  <w:rFonts w:cstheme="minorHAnsi"/>
                </w:rPr>
                <w:t>eakin@spfb.brussels</w:t>
              </w:r>
            </w:hyperlink>
            <w:r w:rsidR="007B496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50759634" w14:textId="77777777" w:rsidR="00C94BF4" w:rsidRPr="00AE09A9" w:rsidRDefault="00C94BF4" w:rsidP="009E643D">
      <w:pPr>
        <w:tabs>
          <w:tab w:val="center" w:pos="4374"/>
        </w:tabs>
        <w:spacing w:line="240" w:lineRule="auto"/>
        <w:jc w:val="both"/>
        <w:rPr>
          <w:rFonts w:cstheme="minorHAnsi"/>
          <w:b/>
          <w:color w:val="002060"/>
        </w:rPr>
      </w:pPr>
    </w:p>
    <w:p w14:paraId="0542E75E" w14:textId="68B16488" w:rsidR="00FB5AFD" w:rsidRDefault="00FB5AFD">
      <w:pPr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br w:type="page"/>
      </w:r>
      <w:r w:rsidR="00A756E7">
        <w:rPr>
          <w:rFonts w:cstheme="minorHAnsi"/>
          <w:b/>
          <w:color w:val="002060"/>
        </w:rPr>
        <w:lastRenderedPageBreak/>
        <w:t xml:space="preserve"> </w:t>
      </w:r>
    </w:p>
    <w:p w14:paraId="45EA5380" w14:textId="77777777" w:rsidR="00BE0F0B" w:rsidRDefault="00BE0F0B">
      <w:pPr>
        <w:rPr>
          <w:rFonts w:cstheme="minorHAnsi"/>
          <w:b/>
          <w:color w:val="002060"/>
        </w:rPr>
      </w:pPr>
    </w:p>
    <w:p w14:paraId="6F0B8808" w14:textId="77777777" w:rsidR="00C94BF4" w:rsidRPr="009E643D" w:rsidRDefault="00C94BF4" w:rsidP="009E643D">
      <w:pPr>
        <w:tabs>
          <w:tab w:val="center" w:pos="4374"/>
        </w:tabs>
        <w:spacing w:line="240" w:lineRule="auto"/>
        <w:jc w:val="both"/>
        <w:rPr>
          <w:rFonts w:cstheme="minorHAnsi"/>
          <w:b/>
          <w:color w:val="002060"/>
        </w:rPr>
      </w:pPr>
      <w:bookmarkStart w:id="16" w:name="_Hlk106112520"/>
    </w:p>
    <w:p w14:paraId="72B2AB10" w14:textId="77777777" w:rsidR="00967C18" w:rsidRPr="009E643D" w:rsidRDefault="005B17BC" w:rsidP="009E64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cstheme="minorHAnsi"/>
          <w:color w:val="002060"/>
        </w:rPr>
      </w:pPr>
      <w:r w:rsidRPr="009E643D">
        <w:rPr>
          <w:rFonts w:cstheme="minorHAnsi"/>
          <w:b/>
          <w:color w:val="002060"/>
        </w:rPr>
        <w:t>Anne</w:t>
      </w:r>
      <w:r w:rsidR="00FF6CA1" w:rsidRPr="009E643D">
        <w:rPr>
          <w:rFonts w:cstheme="minorHAnsi"/>
          <w:b/>
          <w:color w:val="002060"/>
        </w:rPr>
        <w:t xml:space="preserve">xe 1 : Quartiers </w:t>
      </w:r>
      <w:r w:rsidR="00DD132A" w:rsidRPr="009E643D">
        <w:rPr>
          <w:rFonts w:cstheme="minorHAnsi"/>
          <w:b/>
          <w:color w:val="002060"/>
        </w:rPr>
        <w:t>prioritaires</w:t>
      </w:r>
    </w:p>
    <w:p w14:paraId="43E85AD3" w14:textId="27795CD2" w:rsidR="004D219F" w:rsidRPr="009E643D" w:rsidRDefault="004D219F" w:rsidP="008E74A9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  <w:u w:val="single"/>
        </w:rPr>
      </w:pPr>
      <w:bookmarkStart w:id="17" w:name="_Hlk106878626"/>
      <w:r w:rsidRPr="009E643D">
        <w:rPr>
          <w:rFonts w:cstheme="minorHAnsi"/>
          <w:b/>
          <w:color w:val="002060"/>
          <w:u w:val="single"/>
        </w:rPr>
        <w:t>Pour les communes éligibles</w:t>
      </w:r>
      <w:r w:rsidR="00451C0A" w:rsidRPr="009E643D">
        <w:rPr>
          <w:rFonts w:cstheme="minorHAnsi"/>
          <w:b/>
          <w:color w:val="002060"/>
          <w:u w:val="single"/>
        </w:rPr>
        <w:t xml:space="preserve"> dans le cadre de l’appel à projet</w:t>
      </w:r>
      <w:r w:rsidR="00646F4B" w:rsidRPr="009E643D">
        <w:rPr>
          <w:rFonts w:cstheme="minorHAnsi"/>
          <w:b/>
          <w:color w:val="002060"/>
          <w:u w:val="single"/>
        </w:rPr>
        <w:t>s</w:t>
      </w:r>
      <w:r w:rsidR="00451C0A" w:rsidRPr="009E643D">
        <w:rPr>
          <w:rFonts w:cstheme="minorHAnsi"/>
          <w:b/>
          <w:color w:val="002060"/>
          <w:u w:val="single"/>
        </w:rPr>
        <w:t xml:space="preserve"> Impulsion – volet loca</w:t>
      </w:r>
      <w:r w:rsidR="00A756E7">
        <w:rPr>
          <w:rFonts w:cstheme="minorHAnsi"/>
          <w:b/>
          <w:color w:val="002060"/>
          <w:u w:val="single"/>
        </w:rPr>
        <w:t>l</w:t>
      </w:r>
    </w:p>
    <w:p w14:paraId="18453AF0" w14:textId="77777777" w:rsidR="004D219F" w:rsidRPr="009E643D" w:rsidRDefault="004D219F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 xml:space="preserve">1° </w:t>
      </w:r>
      <w:r w:rsidRPr="009E643D">
        <w:rPr>
          <w:rFonts w:cstheme="minorHAnsi"/>
          <w:b/>
          <w:color w:val="002060"/>
        </w:rPr>
        <w:t>Anderlecht</w:t>
      </w:r>
    </w:p>
    <w:p w14:paraId="32F2BB64" w14:textId="15A981E7" w:rsidR="004D219F" w:rsidRDefault="00A70BAD" w:rsidP="009E643D">
      <w:pPr>
        <w:pStyle w:val="Paragraphedeliste"/>
        <w:numPr>
          <w:ilvl w:val="0"/>
          <w:numId w:val="20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Centre – </w:t>
      </w:r>
      <w:proofErr w:type="spellStart"/>
      <w:r w:rsidRPr="009E643D">
        <w:rPr>
          <w:rFonts w:cstheme="minorHAnsi"/>
          <w:color w:val="002060"/>
        </w:rPr>
        <w:t>Wayez</w:t>
      </w:r>
      <w:proofErr w:type="spellEnd"/>
    </w:p>
    <w:p w14:paraId="4AB18097" w14:textId="01027996" w:rsidR="000628B0" w:rsidRPr="009E643D" w:rsidRDefault="000628B0" w:rsidP="009E643D">
      <w:pPr>
        <w:pStyle w:val="Paragraphedeliste"/>
        <w:numPr>
          <w:ilvl w:val="0"/>
          <w:numId w:val="20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Quartier Bizet – Roue - CERIA</w:t>
      </w:r>
    </w:p>
    <w:p w14:paraId="250BB9A1" w14:textId="77777777" w:rsidR="00A70BAD" w:rsidRPr="009E643D" w:rsidRDefault="00A70BAD" w:rsidP="009E643D">
      <w:pPr>
        <w:pStyle w:val="Paragraphedeliste"/>
        <w:numPr>
          <w:ilvl w:val="0"/>
          <w:numId w:val="20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Cureghem</w:t>
      </w:r>
      <w:proofErr w:type="spellEnd"/>
      <w:r w:rsidRPr="009E643D">
        <w:rPr>
          <w:rFonts w:cstheme="minorHAnsi"/>
          <w:color w:val="002060"/>
        </w:rPr>
        <w:t xml:space="preserve"> Bara</w:t>
      </w:r>
    </w:p>
    <w:p w14:paraId="4DDD2835" w14:textId="77777777" w:rsidR="00A70BAD" w:rsidRPr="009E643D" w:rsidRDefault="00A70BAD" w:rsidP="009E643D">
      <w:pPr>
        <w:pStyle w:val="Paragraphedeliste"/>
        <w:numPr>
          <w:ilvl w:val="0"/>
          <w:numId w:val="20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Cureghem</w:t>
      </w:r>
      <w:proofErr w:type="spellEnd"/>
      <w:r w:rsidRPr="009E643D">
        <w:rPr>
          <w:rFonts w:cstheme="minorHAnsi"/>
          <w:color w:val="002060"/>
        </w:rPr>
        <w:t xml:space="preserve"> Rosée</w:t>
      </w:r>
    </w:p>
    <w:p w14:paraId="385C6779" w14:textId="77777777" w:rsidR="00A70BAD" w:rsidRPr="009E643D" w:rsidRDefault="00A70BAD" w:rsidP="009E643D">
      <w:pPr>
        <w:pStyle w:val="Paragraphedeliste"/>
        <w:numPr>
          <w:ilvl w:val="0"/>
          <w:numId w:val="20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Cureghem</w:t>
      </w:r>
      <w:proofErr w:type="spellEnd"/>
      <w:r w:rsidRPr="009E643D">
        <w:rPr>
          <w:rFonts w:cstheme="minorHAnsi"/>
          <w:color w:val="002060"/>
        </w:rPr>
        <w:t xml:space="preserve"> Vétérinaire</w:t>
      </w:r>
    </w:p>
    <w:p w14:paraId="4BFA6E37" w14:textId="56FF18A0" w:rsidR="00A70BAD" w:rsidRDefault="00A70BAD" w:rsidP="009E643D">
      <w:pPr>
        <w:pStyle w:val="Paragraphedeliste"/>
        <w:numPr>
          <w:ilvl w:val="0"/>
          <w:numId w:val="20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Moortebeek</w:t>
      </w:r>
      <w:proofErr w:type="spellEnd"/>
      <w:r w:rsidRPr="009E643D">
        <w:rPr>
          <w:rFonts w:cstheme="minorHAnsi"/>
          <w:color w:val="002060"/>
        </w:rPr>
        <w:t xml:space="preserve"> – </w:t>
      </w:r>
      <w:proofErr w:type="spellStart"/>
      <w:r w:rsidRPr="009E643D">
        <w:rPr>
          <w:rFonts w:cstheme="minorHAnsi"/>
          <w:color w:val="002060"/>
        </w:rPr>
        <w:t>Peterbos</w:t>
      </w:r>
      <w:proofErr w:type="spellEnd"/>
    </w:p>
    <w:p w14:paraId="1360A79E" w14:textId="58137866" w:rsidR="000628B0" w:rsidRDefault="000628B0" w:rsidP="009E643D">
      <w:pPr>
        <w:pStyle w:val="Paragraphedeliste"/>
        <w:numPr>
          <w:ilvl w:val="0"/>
          <w:numId w:val="20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Quartier </w:t>
      </w:r>
      <w:proofErr w:type="spellStart"/>
      <w:r>
        <w:rPr>
          <w:rFonts w:cstheme="minorHAnsi"/>
          <w:color w:val="002060"/>
        </w:rPr>
        <w:t>Scheut</w:t>
      </w:r>
      <w:proofErr w:type="spellEnd"/>
    </w:p>
    <w:p w14:paraId="220C3769" w14:textId="49B6721D" w:rsidR="000628B0" w:rsidRDefault="000628B0" w:rsidP="000628B0">
      <w:pPr>
        <w:pStyle w:val="Paragraphedeliste"/>
        <w:numPr>
          <w:ilvl w:val="0"/>
          <w:numId w:val="20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Quartier </w:t>
      </w:r>
      <w:proofErr w:type="spellStart"/>
      <w:r w:rsidRPr="000628B0">
        <w:rPr>
          <w:rFonts w:cstheme="minorHAnsi"/>
          <w:color w:val="002060"/>
        </w:rPr>
        <w:t>Scherdemael</w:t>
      </w:r>
      <w:proofErr w:type="spellEnd"/>
    </w:p>
    <w:p w14:paraId="7DFEB32C" w14:textId="6B846C01" w:rsidR="000628B0" w:rsidRPr="008E74A9" w:rsidRDefault="000628B0" w:rsidP="000628B0">
      <w:pPr>
        <w:pStyle w:val="Paragraphedeliste"/>
        <w:numPr>
          <w:ilvl w:val="0"/>
          <w:numId w:val="20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Quartier </w:t>
      </w:r>
      <w:r w:rsidRPr="008E74A9">
        <w:rPr>
          <w:rFonts w:cstheme="minorHAnsi"/>
          <w:color w:val="002060"/>
        </w:rPr>
        <w:t>Bon Air</w:t>
      </w:r>
    </w:p>
    <w:p w14:paraId="6DA1EABC" w14:textId="29E1D775" w:rsidR="000628B0" w:rsidRPr="009E643D" w:rsidRDefault="000628B0" w:rsidP="009E643D">
      <w:pPr>
        <w:pStyle w:val="Paragraphedeliste"/>
        <w:numPr>
          <w:ilvl w:val="0"/>
          <w:numId w:val="20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Quartier </w:t>
      </w:r>
      <w:proofErr w:type="spellStart"/>
      <w:r>
        <w:rPr>
          <w:rFonts w:cstheme="minorHAnsi"/>
          <w:color w:val="002060"/>
        </w:rPr>
        <w:t>Veeweide</w:t>
      </w:r>
      <w:proofErr w:type="spellEnd"/>
      <w:r>
        <w:rPr>
          <w:rFonts w:cstheme="minorHAnsi"/>
          <w:color w:val="002060"/>
        </w:rPr>
        <w:t>-Aurore</w:t>
      </w:r>
    </w:p>
    <w:p w14:paraId="20CDAF03" w14:textId="77777777" w:rsidR="00D44D07" w:rsidRDefault="00D44D07" w:rsidP="009E643D">
      <w:p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2EC2D239" w14:textId="09E13C29" w:rsidR="00967C18" w:rsidRPr="009E643D" w:rsidRDefault="004D219F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 xml:space="preserve">2° </w:t>
      </w:r>
      <w:r w:rsidR="00967C18" w:rsidRPr="009E643D">
        <w:rPr>
          <w:rFonts w:cstheme="minorHAnsi"/>
          <w:b/>
          <w:color w:val="002060"/>
        </w:rPr>
        <w:t>Bruxelles-Ville</w:t>
      </w:r>
    </w:p>
    <w:p w14:paraId="56D198C6" w14:textId="2B5D830C" w:rsidR="00967C18" w:rsidRDefault="00A70BAD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Anneessens</w:t>
      </w:r>
      <w:proofErr w:type="spellEnd"/>
    </w:p>
    <w:p w14:paraId="3D7921ED" w14:textId="3EDBEDC3" w:rsidR="001A5916" w:rsidRDefault="001A5916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Quartier Dixmude-Béguinage</w:t>
      </w:r>
    </w:p>
    <w:p w14:paraId="163D2E14" w14:textId="363BC98E" w:rsidR="00BE5106" w:rsidRDefault="00BE5106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Quartier </w:t>
      </w:r>
      <w:proofErr w:type="spellStart"/>
      <w:r>
        <w:rPr>
          <w:rFonts w:cstheme="minorHAnsi"/>
          <w:color w:val="002060"/>
        </w:rPr>
        <w:t>Haren</w:t>
      </w:r>
      <w:proofErr w:type="spellEnd"/>
    </w:p>
    <w:p w14:paraId="13543610" w14:textId="7BE8C1BE" w:rsidR="001A5916" w:rsidRPr="009E643D" w:rsidRDefault="001A5916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Quartier Heysel</w:t>
      </w:r>
    </w:p>
    <w:p w14:paraId="41DECF9B" w14:textId="403AEE79" w:rsidR="00A70BAD" w:rsidRDefault="00A70BAD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Houba</w:t>
      </w:r>
      <w:proofErr w:type="spellEnd"/>
    </w:p>
    <w:p w14:paraId="2FDB6728" w14:textId="3AA76CAC" w:rsidR="00D44D07" w:rsidRPr="009E643D" w:rsidRDefault="00D44D07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D44D07">
        <w:rPr>
          <w:rFonts w:cstheme="minorHAnsi"/>
          <w:color w:val="002060"/>
        </w:rPr>
        <w:t>Quartier Marolles</w:t>
      </w:r>
    </w:p>
    <w:p w14:paraId="3331405D" w14:textId="60A0607E" w:rsidR="001A5916" w:rsidRDefault="001A5916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Quartier Martyrs</w:t>
      </w:r>
    </w:p>
    <w:p w14:paraId="6C3A4D58" w14:textId="24225ED9" w:rsidR="001A5916" w:rsidRPr="009E643D" w:rsidRDefault="001A5916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Quartier NOH</w:t>
      </w:r>
    </w:p>
    <w:p w14:paraId="188B6524" w14:textId="77777777" w:rsidR="00A70BAD" w:rsidRPr="009E643D" w:rsidRDefault="00A70BAD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Nord</w:t>
      </w:r>
    </w:p>
    <w:p w14:paraId="36B3E7AD" w14:textId="77777777" w:rsidR="00A70BAD" w:rsidRPr="009E643D" w:rsidRDefault="00A70BAD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Stalingrad</w:t>
      </w:r>
    </w:p>
    <w:p w14:paraId="2ECBAA45" w14:textId="77777777" w:rsidR="00A70BAD" w:rsidRPr="009E643D" w:rsidRDefault="00A70BAD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vieux Laeken Est</w:t>
      </w:r>
    </w:p>
    <w:p w14:paraId="564FEB69" w14:textId="77777777" w:rsidR="00967C18" w:rsidRPr="009E643D" w:rsidRDefault="00A70BAD" w:rsidP="009E643D">
      <w:pPr>
        <w:pStyle w:val="Paragraphedeliste"/>
        <w:numPr>
          <w:ilvl w:val="0"/>
          <w:numId w:val="2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vieux Laeken Ouest</w:t>
      </w:r>
    </w:p>
    <w:p w14:paraId="50862FF7" w14:textId="77777777" w:rsidR="00284EAE" w:rsidRPr="009E643D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3° </w:t>
      </w:r>
      <w:r w:rsidRPr="009E643D">
        <w:rPr>
          <w:rFonts w:cstheme="minorHAnsi"/>
          <w:b/>
          <w:color w:val="002060"/>
        </w:rPr>
        <w:t>Etterbeek</w:t>
      </w:r>
    </w:p>
    <w:p w14:paraId="3C80D534" w14:textId="77777777" w:rsidR="00284EAE" w:rsidRPr="009E643D" w:rsidRDefault="00284EAE" w:rsidP="00C26ADD">
      <w:pPr>
        <w:tabs>
          <w:tab w:val="left" w:pos="-1440"/>
        </w:tabs>
        <w:spacing w:after="0"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•</w:t>
      </w:r>
      <w:r w:rsidRPr="009E643D">
        <w:rPr>
          <w:rFonts w:cstheme="minorHAnsi"/>
          <w:color w:val="002060"/>
        </w:rPr>
        <w:tab/>
        <w:t>Quartier Chasse</w:t>
      </w:r>
    </w:p>
    <w:p w14:paraId="35801325" w14:textId="77777777" w:rsidR="00284EAE" w:rsidRPr="009E643D" w:rsidRDefault="00284EAE" w:rsidP="00C26ADD">
      <w:pPr>
        <w:tabs>
          <w:tab w:val="left" w:pos="-1440"/>
        </w:tabs>
        <w:spacing w:after="0"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•</w:t>
      </w:r>
      <w:r w:rsidRPr="009E643D">
        <w:rPr>
          <w:rFonts w:cstheme="minorHAnsi"/>
          <w:color w:val="002060"/>
        </w:rPr>
        <w:tab/>
        <w:t>Quartier Jourdan</w:t>
      </w:r>
    </w:p>
    <w:p w14:paraId="0D6B3176" w14:textId="12947AF1" w:rsidR="00284EAE" w:rsidRDefault="00284EAE" w:rsidP="00C26ADD">
      <w:pPr>
        <w:tabs>
          <w:tab w:val="left" w:pos="-1440"/>
        </w:tabs>
        <w:spacing w:after="0"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•</w:t>
      </w:r>
      <w:r w:rsidRPr="009E643D">
        <w:rPr>
          <w:rFonts w:cstheme="minorHAnsi"/>
          <w:color w:val="002060"/>
        </w:rPr>
        <w:tab/>
        <w:t>Quartier saint-Pierre</w:t>
      </w:r>
    </w:p>
    <w:p w14:paraId="653D263F" w14:textId="77777777" w:rsidR="00D44D07" w:rsidRPr="009E643D" w:rsidRDefault="00D44D07" w:rsidP="00C26ADD">
      <w:pPr>
        <w:tabs>
          <w:tab w:val="left" w:pos="-1440"/>
        </w:tabs>
        <w:spacing w:after="0" w:line="240" w:lineRule="auto"/>
        <w:jc w:val="both"/>
        <w:rPr>
          <w:rFonts w:cstheme="minorHAnsi"/>
          <w:color w:val="002060"/>
        </w:rPr>
      </w:pPr>
    </w:p>
    <w:p w14:paraId="31A4848D" w14:textId="77777777" w:rsidR="00B12D5F" w:rsidRPr="008E74A9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8E74A9">
        <w:rPr>
          <w:rFonts w:cstheme="minorHAnsi"/>
          <w:color w:val="002060"/>
        </w:rPr>
        <w:t>4</w:t>
      </w:r>
      <w:r w:rsidR="00B12D5F" w:rsidRPr="008E74A9">
        <w:rPr>
          <w:rFonts w:cstheme="minorHAnsi"/>
          <w:color w:val="002060"/>
        </w:rPr>
        <w:t xml:space="preserve">° </w:t>
      </w:r>
      <w:r w:rsidR="00B12D5F" w:rsidRPr="008E74A9">
        <w:rPr>
          <w:rFonts w:cstheme="minorHAnsi"/>
          <w:b/>
          <w:color w:val="002060"/>
        </w:rPr>
        <w:t>Forest</w:t>
      </w:r>
    </w:p>
    <w:p w14:paraId="68B15F60" w14:textId="7D518771" w:rsidR="00B12D5F" w:rsidRPr="008E74A9" w:rsidRDefault="00B12D5F" w:rsidP="009E643D">
      <w:pPr>
        <w:pStyle w:val="Paragraphedeliste"/>
        <w:numPr>
          <w:ilvl w:val="0"/>
          <w:numId w:val="24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8E74A9">
        <w:rPr>
          <w:rFonts w:cstheme="minorHAnsi"/>
          <w:color w:val="002060"/>
        </w:rPr>
        <w:t>Quartier Bas de Forest</w:t>
      </w:r>
      <w:r w:rsidR="00637B45" w:rsidRPr="008E74A9">
        <w:rPr>
          <w:rFonts w:cstheme="minorHAnsi"/>
          <w:color w:val="002060"/>
        </w:rPr>
        <w:t xml:space="preserve"> : Primeurs-Pont de </w:t>
      </w:r>
      <w:proofErr w:type="spellStart"/>
      <w:r w:rsidR="00637B45" w:rsidRPr="008E74A9">
        <w:rPr>
          <w:rFonts w:cstheme="minorHAnsi"/>
          <w:color w:val="002060"/>
        </w:rPr>
        <w:t>Luttre</w:t>
      </w:r>
      <w:proofErr w:type="spellEnd"/>
      <w:r w:rsidR="00637B45" w:rsidRPr="008E74A9">
        <w:rPr>
          <w:rFonts w:cstheme="minorHAnsi"/>
          <w:color w:val="002060"/>
        </w:rPr>
        <w:t xml:space="preserve"> et Saint-Antoine</w:t>
      </w:r>
    </w:p>
    <w:p w14:paraId="054997B4" w14:textId="14358AE6" w:rsidR="000B485B" w:rsidRPr="008E74A9" w:rsidRDefault="000B485B" w:rsidP="009E643D">
      <w:pPr>
        <w:pStyle w:val="Paragraphedeliste"/>
        <w:numPr>
          <w:ilvl w:val="0"/>
          <w:numId w:val="24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8E74A9">
        <w:rPr>
          <w:rFonts w:cstheme="minorHAnsi"/>
          <w:color w:val="002060"/>
        </w:rPr>
        <w:t>Quartier Saint-Denis</w:t>
      </w:r>
    </w:p>
    <w:p w14:paraId="651E4B9B" w14:textId="6FF17933" w:rsidR="000B485B" w:rsidRPr="008E74A9" w:rsidRDefault="000B485B" w:rsidP="009E643D">
      <w:pPr>
        <w:pStyle w:val="Paragraphedeliste"/>
        <w:numPr>
          <w:ilvl w:val="0"/>
          <w:numId w:val="24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8E74A9">
        <w:rPr>
          <w:rFonts w:cstheme="minorHAnsi"/>
          <w:color w:val="002060"/>
        </w:rPr>
        <w:t xml:space="preserve">Quartier </w:t>
      </w:r>
      <w:proofErr w:type="spellStart"/>
      <w:r w:rsidRPr="008E74A9">
        <w:rPr>
          <w:rFonts w:cstheme="minorHAnsi"/>
          <w:color w:val="002060"/>
        </w:rPr>
        <w:t>Neerstalle</w:t>
      </w:r>
      <w:proofErr w:type="spellEnd"/>
    </w:p>
    <w:p w14:paraId="1DC39BD4" w14:textId="749343AC" w:rsidR="000B485B" w:rsidRPr="008E74A9" w:rsidRDefault="000B485B" w:rsidP="009E643D">
      <w:pPr>
        <w:pStyle w:val="Paragraphedeliste"/>
        <w:numPr>
          <w:ilvl w:val="0"/>
          <w:numId w:val="24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8E74A9">
        <w:rPr>
          <w:rFonts w:cstheme="minorHAnsi"/>
          <w:color w:val="002060"/>
        </w:rPr>
        <w:t xml:space="preserve">Quartier Van </w:t>
      </w:r>
      <w:proofErr w:type="spellStart"/>
      <w:r w:rsidRPr="008E74A9">
        <w:rPr>
          <w:rFonts w:cstheme="minorHAnsi"/>
          <w:color w:val="002060"/>
        </w:rPr>
        <w:t>Volxem</w:t>
      </w:r>
      <w:proofErr w:type="spellEnd"/>
      <w:r w:rsidRPr="008E74A9">
        <w:rPr>
          <w:rFonts w:cstheme="minorHAnsi"/>
          <w:color w:val="002060"/>
        </w:rPr>
        <w:t>-Van Haelen</w:t>
      </w:r>
    </w:p>
    <w:p w14:paraId="509823FB" w14:textId="3557FDDD" w:rsidR="000B485B" w:rsidRPr="008E74A9" w:rsidRDefault="000B485B" w:rsidP="009E643D">
      <w:pPr>
        <w:pStyle w:val="Paragraphedeliste"/>
        <w:numPr>
          <w:ilvl w:val="0"/>
          <w:numId w:val="24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8E74A9">
        <w:rPr>
          <w:rFonts w:cstheme="minorHAnsi"/>
          <w:color w:val="002060"/>
        </w:rPr>
        <w:t xml:space="preserve">Quartier </w:t>
      </w:r>
      <w:proofErr w:type="spellStart"/>
      <w:r w:rsidRPr="008E74A9">
        <w:rPr>
          <w:rFonts w:cstheme="minorHAnsi"/>
          <w:color w:val="002060"/>
        </w:rPr>
        <w:t>Voissegat-Rosendaal</w:t>
      </w:r>
      <w:proofErr w:type="spellEnd"/>
    </w:p>
    <w:p w14:paraId="461788EA" w14:textId="48801DC0" w:rsidR="00637B45" w:rsidRPr="008E74A9" w:rsidRDefault="00637B45" w:rsidP="009E643D">
      <w:pPr>
        <w:pStyle w:val="Paragraphedeliste"/>
        <w:numPr>
          <w:ilvl w:val="0"/>
          <w:numId w:val="24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8E74A9">
        <w:rPr>
          <w:rFonts w:cstheme="minorHAnsi"/>
          <w:color w:val="002060"/>
        </w:rPr>
        <w:t>Quartier Molière-Longchamp</w:t>
      </w:r>
    </w:p>
    <w:p w14:paraId="77A4E327" w14:textId="5CD69ECC" w:rsidR="00A70BAD" w:rsidRDefault="00A70BAD" w:rsidP="009E643D">
      <w:pPr>
        <w:pStyle w:val="Paragraphedeliste"/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3096F16B" w14:textId="77777777" w:rsidR="00637B45" w:rsidRPr="009E643D" w:rsidRDefault="00637B45" w:rsidP="009E643D">
      <w:pPr>
        <w:pStyle w:val="Paragraphedeliste"/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0BAB43FC" w14:textId="77777777" w:rsidR="00A70BAD" w:rsidRPr="009E643D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lastRenderedPageBreak/>
        <w:t>5</w:t>
      </w:r>
      <w:r w:rsidR="00A70BAD" w:rsidRPr="009E643D">
        <w:rPr>
          <w:rFonts w:cstheme="minorHAnsi"/>
          <w:color w:val="002060"/>
        </w:rPr>
        <w:t xml:space="preserve">° </w:t>
      </w:r>
      <w:r w:rsidR="00A70BAD" w:rsidRPr="009E643D">
        <w:rPr>
          <w:rFonts w:cstheme="minorHAnsi"/>
          <w:b/>
          <w:color w:val="002060"/>
        </w:rPr>
        <w:t>Ixelles</w:t>
      </w:r>
    </w:p>
    <w:p w14:paraId="120401F5" w14:textId="1FEBC4DE" w:rsidR="00B12D5F" w:rsidRDefault="00B12D5F" w:rsidP="009E643D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="00191A6F">
        <w:rPr>
          <w:rFonts w:cstheme="minorHAnsi"/>
          <w:color w:val="002060"/>
        </w:rPr>
        <w:t>Matonge</w:t>
      </w:r>
      <w:proofErr w:type="spellEnd"/>
    </w:p>
    <w:p w14:paraId="32EC4C46" w14:textId="18E6578F" w:rsidR="00191A6F" w:rsidRDefault="00191A6F" w:rsidP="009E643D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Quartier Hôpital Etterbeek-Ixelles</w:t>
      </w:r>
    </w:p>
    <w:p w14:paraId="57B9D18E" w14:textId="6DE6807B" w:rsidR="003235E4" w:rsidRDefault="00BE5106" w:rsidP="009E643D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Quartier Jourdan</w:t>
      </w:r>
    </w:p>
    <w:p w14:paraId="1004D1F3" w14:textId="0299614F" w:rsidR="00191A6F" w:rsidRDefault="00191A6F" w:rsidP="009E643D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Quartier Flagey-Malibran</w:t>
      </w:r>
    </w:p>
    <w:p w14:paraId="5136BC03" w14:textId="709C28EB" w:rsidR="00191A6F" w:rsidRDefault="00191A6F" w:rsidP="009E643D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Quartier université (y compris </w:t>
      </w:r>
      <w:proofErr w:type="spellStart"/>
      <w:r>
        <w:rPr>
          <w:rFonts w:cstheme="minorHAnsi"/>
          <w:color w:val="002060"/>
        </w:rPr>
        <w:t>Akarova</w:t>
      </w:r>
      <w:proofErr w:type="spellEnd"/>
      <w:r>
        <w:rPr>
          <w:rFonts w:cstheme="minorHAnsi"/>
          <w:color w:val="002060"/>
        </w:rPr>
        <w:t xml:space="preserve"> et </w:t>
      </w:r>
      <w:proofErr w:type="spellStart"/>
      <w:r>
        <w:rPr>
          <w:rFonts w:cstheme="minorHAnsi"/>
          <w:color w:val="002060"/>
        </w:rPr>
        <w:t>Boondael</w:t>
      </w:r>
      <w:proofErr w:type="spellEnd"/>
      <w:r>
        <w:rPr>
          <w:rFonts w:cstheme="minorHAnsi"/>
          <w:color w:val="002060"/>
        </w:rPr>
        <w:t>-Volta)</w:t>
      </w:r>
    </w:p>
    <w:p w14:paraId="3ECBCB87" w14:textId="31DAAF2A" w:rsidR="00B12D5F" w:rsidRPr="009E643D" w:rsidRDefault="00B12D5F" w:rsidP="009E643D">
      <w:p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2B4BC460" w14:textId="77777777" w:rsidR="00B12D5F" w:rsidRPr="009E643D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6</w:t>
      </w:r>
      <w:r w:rsidR="00B12D5F" w:rsidRPr="009E643D">
        <w:rPr>
          <w:rFonts w:cstheme="minorHAnsi"/>
          <w:color w:val="002060"/>
        </w:rPr>
        <w:t xml:space="preserve">° </w:t>
      </w:r>
      <w:r w:rsidR="00B12D5F" w:rsidRPr="009E643D">
        <w:rPr>
          <w:rFonts w:cstheme="minorHAnsi"/>
          <w:b/>
          <w:color w:val="002060"/>
        </w:rPr>
        <w:t>Molenbeek</w:t>
      </w:r>
    </w:p>
    <w:p w14:paraId="247A23F4" w14:textId="77777777" w:rsidR="00B12D5F" w:rsidRPr="009E643D" w:rsidRDefault="00B12D5F" w:rsidP="009E643D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Cureghem</w:t>
      </w:r>
      <w:proofErr w:type="spellEnd"/>
      <w:r w:rsidRPr="009E643D">
        <w:rPr>
          <w:rFonts w:cstheme="minorHAnsi"/>
          <w:color w:val="002060"/>
        </w:rPr>
        <w:t xml:space="preserve"> Rosée</w:t>
      </w:r>
    </w:p>
    <w:p w14:paraId="7CC2150A" w14:textId="77777777" w:rsidR="00B12D5F" w:rsidRPr="009E643D" w:rsidRDefault="00B12D5F" w:rsidP="009E643D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Quartier Duchesse</w:t>
      </w:r>
    </w:p>
    <w:p w14:paraId="3CAE12D3" w14:textId="77777777" w:rsidR="00B12D5F" w:rsidRPr="009E643D" w:rsidRDefault="00B12D5F" w:rsidP="009E643D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Quartier Gare de l’Ouest</w:t>
      </w:r>
    </w:p>
    <w:p w14:paraId="13DD0994" w14:textId="019405B7" w:rsidR="00D839C0" w:rsidRPr="00D839C0" w:rsidRDefault="00B12D5F" w:rsidP="00D839C0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Karreveld</w:t>
      </w:r>
      <w:proofErr w:type="spellEnd"/>
    </w:p>
    <w:p w14:paraId="2904F958" w14:textId="77777777" w:rsidR="00B12D5F" w:rsidRPr="009E643D" w:rsidRDefault="00B12D5F" w:rsidP="009E643D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Quartier Maritime</w:t>
      </w:r>
    </w:p>
    <w:p w14:paraId="3EDE7A03" w14:textId="77777777" w:rsidR="00B12D5F" w:rsidRPr="009E643D" w:rsidRDefault="00B12D5F" w:rsidP="009E643D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Quartier Molenbeek Historique</w:t>
      </w:r>
    </w:p>
    <w:p w14:paraId="77FBA525" w14:textId="027C3A22" w:rsidR="00B12D5F" w:rsidRPr="009E643D" w:rsidRDefault="00B12D5F" w:rsidP="009E643D">
      <w:pPr>
        <w:pStyle w:val="Paragraphedeliste"/>
        <w:numPr>
          <w:ilvl w:val="0"/>
          <w:numId w:val="22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Moorteb</w:t>
      </w:r>
      <w:r w:rsidR="00271735">
        <w:rPr>
          <w:rFonts w:cstheme="minorHAnsi"/>
          <w:color w:val="002060"/>
        </w:rPr>
        <w:t>e</w:t>
      </w:r>
      <w:r w:rsidRPr="009E643D">
        <w:rPr>
          <w:rFonts w:cstheme="minorHAnsi"/>
          <w:color w:val="002060"/>
        </w:rPr>
        <w:t>ek</w:t>
      </w:r>
      <w:proofErr w:type="spellEnd"/>
      <w:r w:rsidRPr="009E643D">
        <w:rPr>
          <w:rFonts w:cstheme="minorHAnsi"/>
          <w:color w:val="002060"/>
        </w:rPr>
        <w:t xml:space="preserve"> – </w:t>
      </w:r>
      <w:proofErr w:type="spellStart"/>
      <w:r w:rsidRPr="009E643D">
        <w:rPr>
          <w:rFonts w:cstheme="minorHAnsi"/>
          <w:color w:val="002060"/>
        </w:rPr>
        <w:t>Peterbos</w:t>
      </w:r>
      <w:proofErr w:type="spellEnd"/>
    </w:p>
    <w:p w14:paraId="0BFB7767" w14:textId="77777777" w:rsidR="00B12D5F" w:rsidRPr="009E643D" w:rsidRDefault="00B12D5F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</w:p>
    <w:p w14:paraId="492060BE" w14:textId="77777777" w:rsidR="00B12D5F" w:rsidRPr="009E643D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7</w:t>
      </w:r>
      <w:r w:rsidR="00B12D5F" w:rsidRPr="009E643D">
        <w:rPr>
          <w:rFonts w:cstheme="minorHAnsi"/>
          <w:color w:val="002060"/>
        </w:rPr>
        <w:t xml:space="preserve">° </w:t>
      </w:r>
      <w:r w:rsidR="00B12D5F" w:rsidRPr="009E643D">
        <w:rPr>
          <w:rFonts w:cstheme="minorHAnsi"/>
          <w:b/>
          <w:color w:val="002060"/>
        </w:rPr>
        <w:t>Saint-Gilles</w:t>
      </w:r>
    </w:p>
    <w:p w14:paraId="0ADF0E86" w14:textId="5F683657" w:rsidR="00B12D5F" w:rsidRPr="008E74A9" w:rsidRDefault="00B12D5F" w:rsidP="009E643D">
      <w:pPr>
        <w:pStyle w:val="Paragraphedeliste"/>
        <w:numPr>
          <w:ilvl w:val="0"/>
          <w:numId w:val="23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Quartier Bosnie</w:t>
      </w:r>
    </w:p>
    <w:p w14:paraId="019ACFAC" w14:textId="45D0515D" w:rsidR="00492342" w:rsidRPr="008E74A9" w:rsidRDefault="00492342" w:rsidP="009E643D">
      <w:pPr>
        <w:pStyle w:val="Paragraphedeliste"/>
        <w:numPr>
          <w:ilvl w:val="0"/>
          <w:numId w:val="23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color w:val="002060"/>
        </w:rPr>
        <w:t xml:space="preserve">Quartier </w:t>
      </w:r>
      <w:proofErr w:type="spellStart"/>
      <w:r>
        <w:rPr>
          <w:rFonts w:cstheme="minorHAnsi"/>
          <w:color w:val="002060"/>
        </w:rPr>
        <w:t>Cureghem</w:t>
      </w:r>
      <w:proofErr w:type="spellEnd"/>
      <w:r>
        <w:rPr>
          <w:rFonts w:cstheme="minorHAnsi"/>
          <w:color w:val="002060"/>
        </w:rPr>
        <w:t>-Bara</w:t>
      </w:r>
    </w:p>
    <w:p w14:paraId="63CE3F64" w14:textId="10269C73" w:rsidR="00492342" w:rsidRPr="009E643D" w:rsidRDefault="00492342" w:rsidP="009E643D">
      <w:pPr>
        <w:pStyle w:val="Paragraphedeliste"/>
        <w:numPr>
          <w:ilvl w:val="0"/>
          <w:numId w:val="23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color w:val="002060"/>
        </w:rPr>
        <w:t>Quartier Gare du midi</w:t>
      </w:r>
    </w:p>
    <w:p w14:paraId="2A3CE0DB" w14:textId="77777777" w:rsidR="00B12D5F" w:rsidRPr="009E643D" w:rsidRDefault="00B12D5F" w:rsidP="009E643D">
      <w:pPr>
        <w:pStyle w:val="Paragraphedeliste"/>
        <w:numPr>
          <w:ilvl w:val="0"/>
          <w:numId w:val="23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Quartier Porte de Hal</w:t>
      </w:r>
    </w:p>
    <w:p w14:paraId="7C8AF18B" w14:textId="77777777" w:rsidR="00967C18" w:rsidRPr="009E643D" w:rsidRDefault="00967C18" w:rsidP="009E643D">
      <w:pPr>
        <w:tabs>
          <w:tab w:val="left" w:pos="-1440"/>
        </w:tabs>
        <w:spacing w:line="240" w:lineRule="auto"/>
        <w:ind w:left="1440" w:hanging="1440"/>
        <w:jc w:val="both"/>
        <w:rPr>
          <w:rFonts w:cstheme="minorHAnsi"/>
          <w:color w:val="002060"/>
        </w:rPr>
      </w:pPr>
    </w:p>
    <w:p w14:paraId="79616657" w14:textId="77777777" w:rsidR="00967C18" w:rsidRPr="009E643D" w:rsidRDefault="00284EAE" w:rsidP="009E643D">
      <w:pPr>
        <w:tabs>
          <w:tab w:val="left" w:pos="-1440"/>
        </w:tabs>
        <w:spacing w:line="240" w:lineRule="auto"/>
        <w:ind w:left="1440" w:hanging="1440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8</w:t>
      </w:r>
      <w:r w:rsidR="00B12D5F" w:rsidRPr="009E643D">
        <w:rPr>
          <w:rFonts w:cstheme="minorHAnsi"/>
          <w:color w:val="002060"/>
        </w:rPr>
        <w:t xml:space="preserve">° </w:t>
      </w:r>
      <w:r w:rsidR="00B12D5F" w:rsidRPr="009E643D">
        <w:rPr>
          <w:rFonts w:cstheme="minorHAnsi"/>
          <w:b/>
          <w:color w:val="002060"/>
        </w:rPr>
        <w:t>Saint-Josse</w:t>
      </w:r>
    </w:p>
    <w:p w14:paraId="2108EE96" w14:textId="77777777" w:rsidR="00B12D5F" w:rsidRPr="009E643D" w:rsidRDefault="00451C0A" w:rsidP="009E643D">
      <w:pPr>
        <w:pStyle w:val="Paragraphedeliste"/>
        <w:numPr>
          <w:ilvl w:val="0"/>
          <w:numId w:val="25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Brabant</w:t>
      </w:r>
    </w:p>
    <w:p w14:paraId="6EB5B26D" w14:textId="77777777" w:rsidR="00451C0A" w:rsidRPr="009E643D" w:rsidRDefault="00451C0A" w:rsidP="009E643D">
      <w:pPr>
        <w:pStyle w:val="Paragraphedeliste"/>
        <w:numPr>
          <w:ilvl w:val="0"/>
          <w:numId w:val="25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Chaussée d’</w:t>
      </w:r>
      <w:proofErr w:type="spellStart"/>
      <w:r w:rsidRPr="009E643D">
        <w:rPr>
          <w:rFonts w:cstheme="minorHAnsi"/>
          <w:color w:val="002060"/>
        </w:rPr>
        <w:t>Haecht</w:t>
      </w:r>
      <w:proofErr w:type="spellEnd"/>
    </w:p>
    <w:p w14:paraId="4B8AF9CE" w14:textId="77777777" w:rsidR="00451C0A" w:rsidRPr="009E643D" w:rsidRDefault="00451C0A" w:rsidP="009E643D">
      <w:pPr>
        <w:pStyle w:val="Paragraphedeliste"/>
        <w:numPr>
          <w:ilvl w:val="0"/>
          <w:numId w:val="25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Nord</w:t>
      </w:r>
    </w:p>
    <w:p w14:paraId="2D9E3791" w14:textId="77777777" w:rsidR="00451C0A" w:rsidRPr="009E643D" w:rsidRDefault="00451C0A" w:rsidP="009E643D">
      <w:pPr>
        <w:pStyle w:val="Paragraphedeliste"/>
        <w:numPr>
          <w:ilvl w:val="0"/>
          <w:numId w:val="25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Saint-Josse centre</w:t>
      </w:r>
    </w:p>
    <w:p w14:paraId="29C68673" w14:textId="77777777" w:rsidR="00451C0A" w:rsidRPr="009E643D" w:rsidRDefault="00451C0A" w:rsidP="009E643D">
      <w:pPr>
        <w:pStyle w:val="Paragraphedeliste"/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4020BC46" w14:textId="77777777" w:rsidR="00B12D5F" w:rsidRPr="009E643D" w:rsidRDefault="00284EAE" w:rsidP="009E643D">
      <w:pPr>
        <w:tabs>
          <w:tab w:val="left" w:pos="-1440"/>
        </w:tabs>
        <w:spacing w:line="240" w:lineRule="auto"/>
        <w:ind w:left="1440" w:hanging="1440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9</w:t>
      </w:r>
      <w:r w:rsidR="00B12D5F" w:rsidRPr="009E643D">
        <w:rPr>
          <w:rFonts w:cstheme="minorHAnsi"/>
          <w:color w:val="002060"/>
        </w:rPr>
        <w:t xml:space="preserve">° </w:t>
      </w:r>
      <w:r w:rsidR="00B12D5F" w:rsidRPr="009E643D">
        <w:rPr>
          <w:rFonts w:cstheme="minorHAnsi"/>
          <w:b/>
          <w:color w:val="002060"/>
        </w:rPr>
        <w:t>Schaerbeek</w:t>
      </w:r>
    </w:p>
    <w:p w14:paraId="31E740A5" w14:textId="77777777" w:rsidR="00451C0A" w:rsidRPr="009E643D" w:rsidRDefault="00451C0A" w:rsidP="009E643D">
      <w:pPr>
        <w:pStyle w:val="Paragraphedeliste"/>
        <w:numPr>
          <w:ilvl w:val="0"/>
          <w:numId w:val="28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Brabant</w:t>
      </w:r>
    </w:p>
    <w:p w14:paraId="0FA7C9D1" w14:textId="04ADC2C5" w:rsidR="00451C0A" w:rsidRDefault="00451C0A" w:rsidP="009E643D">
      <w:pPr>
        <w:pStyle w:val="Paragraphedeliste"/>
        <w:numPr>
          <w:ilvl w:val="0"/>
          <w:numId w:val="28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Chaussée d’</w:t>
      </w:r>
      <w:proofErr w:type="spellStart"/>
      <w:r w:rsidRPr="009E643D">
        <w:rPr>
          <w:rFonts w:cstheme="minorHAnsi"/>
          <w:color w:val="002060"/>
        </w:rPr>
        <w:t>Haecht</w:t>
      </w:r>
      <w:proofErr w:type="spellEnd"/>
    </w:p>
    <w:p w14:paraId="1915BFA2" w14:textId="72152961" w:rsidR="00492342" w:rsidRDefault="00492342" w:rsidP="009E643D">
      <w:pPr>
        <w:pStyle w:val="Paragraphedeliste"/>
        <w:numPr>
          <w:ilvl w:val="0"/>
          <w:numId w:val="28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Quartier Colignon</w:t>
      </w:r>
    </w:p>
    <w:p w14:paraId="30E15CFC" w14:textId="23D616EF" w:rsidR="00492342" w:rsidRPr="009E643D" w:rsidRDefault="00492342" w:rsidP="009E643D">
      <w:pPr>
        <w:pStyle w:val="Paragraphedeliste"/>
        <w:numPr>
          <w:ilvl w:val="0"/>
          <w:numId w:val="28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Quartier Dailly</w:t>
      </w:r>
    </w:p>
    <w:p w14:paraId="32F62288" w14:textId="03A2ADD3" w:rsidR="00451C0A" w:rsidRPr="009E643D" w:rsidRDefault="00451C0A" w:rsidP="009E643D">
      <w:pPr>
        <w:pStyle w:val="Paragraphedeliste"/>
        <w:numPr>
          <w:ilvl w:val="0"/>
          <w:numId w:val="28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r w:rsidR="00D44D07">
        <w:rPr>
          <w:rFonts w:cstheme="minorHAnsi"/>
          <w:color w:val="002060"/>
        </w:rPr>
        <w:t>G</w:t>
      </w:r>
      <w:r w:rsidRPr="009E643D">
        <w:rPr>
          <w:rFonts w:cstheme="minorHAnsi"/>
          <w:color w:val="002060"/>
        </w:rPr>
        <w:t>are de Schaerbeek</w:t>
      </w:r>
    </w:p>
    <w:p w14:paraId="27977973" w14:textId="77777777" w:rsidR="00451C0A" w:rsidRPr="009E643D" w:rsidRDefault="00451C0A" w:rsidP="009E643D">
      <w:pPr>
        <w:pStyle w:val="Paragraphedeliste"/>
        <w:numPr>
          <w:ilvl w:val="0"/>
          <w:numId w:val="28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Helmet</w:t>
      </w:r>
      <w:proofErr w:type="spellEnd"/>
    </w:p>
    <w:p w14:paraId="791AF389" w14:textId="77777777" w:rsidR="00451C0A" w:rsidRPr="009E643D" w:rsidRDefault="00451C0A" w:rsidP="009E643D">
      <w:pPr>
        <w:pStyle w:val="Paragraphedeliste"/>
        <w:numPr>
          <w:ilvl w:val="0"/>
          <w:numId w:val="28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Nord</w:t>
      </w:r>
    </w:p>
    <w:p w14:paraId="19FDC8E8" w14:textId="673A9208" w:rsidR="00451C0A" w:rsidRDefault="00451C0A" w:rsidP="009E643D">
      <w:pPr>
        <w:pStyle w:val="Paragraphedeliste"/>
        <w:numPr>
          <w:ilvl w:val="0"/>
          <w:numId w:val="28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Reyers</w:t>
      </w:r>
      <w:proofErr w:type="spellEnd"/>
    </w:p>
    <w:p w14:paraId="4D013A7C" w14:textId="0E7D8C58" w:rsidR="00492342" w:rsidRPr="009E643D" w:rsidRDefault="00492342" w:rsidP="009E643D">
      <w:pPr>
        <w:pStyle w:val="Paragraphedeliste"/>
        <w:numPr>
          <w:ilvl w:val="0"/>
          <w:numId w:val="28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Quartier </w:t>
      </w:r>
      <w:proofErr w:type="spellStart"/>
      <w:r>
        <w:rPr>
          <w:rFonts w:cstheme="minorHAnsi"/>
          <w:color w:val="002060"/>
        </w:rPr>
        <w:t>Terdelt</w:t>
      </w:r>
      <w:proofErr w:type="spellEnd"/>
    </w:p>
    <w:p w14:paraId="381122C1" w14:textId="017DC777" w:rsidR="00451C0A" w:rsidRDefault="00451C0A" w:rsidP="009E643D">
      <w:p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5159DC3F" w14:textId="7F6349AE" w:rsidR="00492342" w:rsidRDefault="00492342" w:rsidP="009E643D">
      <w:p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1F0E99FD" w14:textId="0E364978" w:rsidR="00492342" w:rsidRDefault="00492342" w:rsidP="009E643D">
      <w:p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53AD29CE" w14:textId="352999EE" w:rsidR="00492342" w:rsidRDefault="00492342" w:rsidP="009E643D">
      <w:p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18030DFD" w14:textId="77777777" w:rsidR="00492342" w:rsidRPr="009E643D" w:rsidRDefault="00492342" w:rsidP="009E643D">
      <w:p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046F21FB" w14:textId="77777777" w:rsidR="00451C0A" w:rsidRPr="009E643D" w:rsidRDefault="00451C0A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  <w:u w:val="single"/>
        </w:rPr>
      </w:pPr>
      <w:r w:rsidRPr="009E643D">
        <w:rPr>
          <w:rFonts w:cstheme="minorHAnsi"/>
          <w:b/>
          <w:color w:val="002060"/>
          <w:u w:val="single"/>
        </w:rPr>
        <w:t>Pour les autres communes situées sur le territoire de la région bruxelloise – volet général</w:t>
      </w:r>
    </w:p>
    <w:p w14:paraId="367741D2" w14:textId="0A305EF0" w:rsidR="00451C0A" w:rsidRPr="000E1B99" w:rsidRDefault="000E1B99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41B9A">
        <w:rPr>
          <w:rFonts w:cstheme="minorHAnsi"/>
          <w:b/>
          <w:color w:val="002060"/>
          <w:highlight w:val="yellow"/>
        </w:rPr>
        <w:t>Outre les quartiers prioritaires des communes éligibles.</w:t>
      </w:r>
    </w:p>
    <w:p w14:paraId="1824F281" w14:textId="77777777" w:rsidR="00451C0A" w:rsidRPr="009E643D" w:rsidRDefault="009504B0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1</w:t>
      </w:r>
      <w:r w:rsidR="001309E0" w:rsidRPr="009E643D">
        <w:rPr>
          <w:rFonts w:cstheme="minorHAnsi"/>
          <w:color w:val="002060"/>
        </w:rPr>
        <w:t>°</w:t>
      </w:r>
      <w:r w:rsidR="00451C0A" w:rsidRPr="009E643D">
        <w:rPr>
          <w:rFonts w:cstheme="minorHAnsi"/>
          <w:color w:val="002060"/>
        </w:rPr>
        <w:t xml:space="preserve"> </w:t>
      </w:r>
      <w:r w:rsidR="00451C0A" w:rsidRPr="009E643D">
        <w:rPr>
          <w:rFonts w:cstheme="minorHAnsi"/>
          <w:b/>
          <w:color w:val="002060"/>
        </w:rPr>
        <w:t>B</w:t>
      </w:r>
      <w:r w:rsidR="001309E0" w:rsidRPr="009E643D">
        <w:rPr>
          <w:rFonts w:cstheme="minorHAnsi"/>
          <w:b/>
          <w:color w:val="002060"/>
        </w:rPr>
        <w:t>erchem-</w:t>
      </w:r>
      <w:r w:rsidR="00451C0A" w:rsidRPr="009E643D">
        <w:rPr>
          <w:rFonts w:cstheme="minorHAnsi"/>
          <w:b/>
          <w:color w:val="002060"/>
        </w:rPr>
        <w:t>Saint</w:t>
      </w:r>
      <w:r w:rsidR="001309E0" w:rsidRPr="009E643D">
        <w:rPr>
          <w:rFonts w:cstheme="minorHAnsi"/>
          <w:b/>
          <w:color w:val="002060"/>
        </w:rPr>
        <w:t>e</w:t>
      </w:r>
      <w:r w:rsidR="00451C0A" w:rsidRPr="009E643D">
        <w:rPr>
          <w:rFonts w:cstheme="minorHAnsi"/>
          <w:b/>
          <w:color w:val="002060"/>
        </w:rPr>
        <w:t>-Agathe</w:t>
      </w:r>
    </w:p>
    <w:p w14:paraId="005F47DE" w14:textId="77777777" w:rsidR="00451C0A" w:rsidRPr="009E643D" w:rsidRDefault="001309E0" w:rsidP="009E643D">
      <w:pPr>
        <w:pStyle w:val="Paragraphedeliste"/>
        <w:numPr>
          <w:ilvl w:val="0"/>
          <w:numId w:val="31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Berchem centre</w:t>
      </w:r>
    </w:p>
    <w:p w14:paraId="6997AB3E" w14:textId="77777777" w:rsidR="001309E0" w:rsidRPr="009E643D" w:rsidRDefault="001309E0" w:rsidP="009E643D">
      <w:pPr>
        <w:pStyle w:val="Paragraphedeliste"/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</w:p>
    <w:p w14:paraId="7A9163BA" w14:textId="77777777" w:rsidR="00451C0A" w:rsidRPr="009E643D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2</w:t>
      </w:r>
      <w:r w:rsidR="00451C0A" w:rsidRPr="009E643D">
        <w:rPr>
          <w:rFonts w:cstheme="minorHAnsi"/>
          <w:color w:val="002060"/>
        </w:rPr>
        <w:t xml:space="preserve">° </w:t>
      </w:r>
      <w:r w:rsidR="00451C0A" w:rsidRPr="009E643D">
        <w:rPr>
          <w:rFonts w:cstheme="minorHAnsi"/>
          <w:b/>
          <w:color w:val="002060"/>
        </w:rPr>
        <w:t>Evere</w:t>
      </w:r>
    </w:p>
    <w:p w14:paraId="7AD3CACE" w14:textId="77777777" w:rsidR="00451C0A" w:rsidRPr="009E643D" w:rsidRDefault="00451C0A" w:rsidP="009E643D">
      <w:pPr>
        <w:pStyle w:val="Paragraphedeliste"/>
        <w:numPr>
          <w:ilvl w:val="0"/>
          <w:numId w:val="29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Quartier Avenue Leopold III</w:t>
      </w:r>
    </w:p>
    <w:p w14:paraId="2A184BC1" w14:textId="77777777" w:rsidR="00451C0A" w:rsidRPr="009E643D" w:rsidRDefault="00451C0A" w:rsidP="009E643D">
      <w:pPr>
        <w:pStyle w:val="Paragraphedeliste"/>
        <w:numPr>
          <w:ilvl w:val="0"/>
          <w:numId w:val="29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Paduwa</w:t>
      </w:r>
      <w:proofErr w:type="spellEnd"/>
    </w:p>
    <w:p w14:paraId="011EFBF7" w14:textId="77777777" w:rsidR="00451C0A" w:rsidRPr="009E643D" w:rsidRDefault="00451C0A" w:rsidP="009E643D">
      <w:pPr>
        <w:pStyle w:val="Paragraphedeliste"/>
        <w:numPr>
          <w:ilvl w:val="0"/>
          <w:numId w:val="29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Quartier Conscience</w:t>
      </w:r>
    </w:p>
    <w:p w14:paraId="1CB4E5D6" w14:textId="77777777" w:rsidR="00451C0A" w:rsidRPr="009E643D" w:rsidRDefault="00451C0A" w:rsidP="009E643D">
      <w:pPr>
        <w:pStyle w:val="Paragraphedeliste"/>
        <w:numPr>
          <w:ilvl w:val="0"/>
          <w:numId w:val="29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Quartier Paix</w:t>
      </w:r>
    </w:p>
    <w:p w14:paraId="62E1F192" w14:textId="77777777" w:rsidR="00451C0A" w:rsidRPr="009E643D" w:rsidRDefault="00451C0A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</w:p>
    <w:p w14:paraId="10FD678A" w14:textId="77777777" w:rsidR="00451C0A" w:rsidRPr="009E643D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3</w:t>
      </w:r>
      <w:r w:rsidR="00451C0A" w:rsidRPr="009E643D">
        <w:rPr>
          <w:rFonts w:cstheme="minorHAnsi"/>
          <w:color w:val="002060"/>
        </w:rPr>
        <w:t xml:space="preserve">° </w:t>
      </w:r>
      <w:r w:rsidR="00451C0A" w:rsidRPr="009E643D">
        <w:rPr>
          <w:rFonts w:cstheme="minorHAnsi"/>
          <w:b/>
          <w:color w:val="002060"/>
        </w:rPr>
        <w:t>Ganshoren</w:t>
      </w:r>
    </w:p>
    <w:p w14:paraId="2FD66C68" w14:textId="77777777" w:rsidR="001309E0" w:rsidRPr="009E643D" w:rsidRDefault="001309E0" w:rsidP="009E643D">
      <w:pPr>
        <w:pStyle w:val="Paragraphedeliste"/>
        <w:numPr>
          <w:ilvl w:val="0"/>
          <w:numId w:val="32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Ganshoren centre</w:t>
      </w:r>
    </w:p>
    <w:p w14:paraId="500993B8" w14:textId="77777777" w:rsidR="001309E0" w:rsidRPr="009E643D" w:rsidRDefault="001309E0" w:rsidP="009E643D">
      <w:pPr>
        <w:pStyle w:val="Paragraphedeliste"/>
        <w:numPr>
          <w:ilvl w:val="0"/>
          <w:numId w:val="32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Villas</w:t>
      </w:r>
    </w:p>
    <w:p w14:paraId="1A74CDB1" w14:textId="77777777" w:rsidR="001309E0" w:rsidRPr="009E643D" w:rsidRDefault="001309E0" w:rsidP="009E643D">
      <w:pPr>
        <w:pStyle w:val="Paragraphedeliste"/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0E03BC98" w14:textId="77777777" w:rsidR="00451C0A" w:rsidRPr="009E643D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4</w:t>
      </w:r>
      <w:r w:rsidR="00451C0A" w:rsidRPr="009E643D">
        <w:rPr>
          <w:rFonts w:cstheme="minorHAnsi"/>
          <w:color w:val="002060"/>
        </w:rPr>
        <w:t xml:space="preserve">° </w:t>
      </w:r>
      <w:r w:rsidR="00451C0A" w:rsidRPr="009E643D">
        <w:rPr>
          <w:rFonts w:cstheme="minorHAnsi"/>
          <w:b/>
          <w:color w:val="002060"/>
        </w:rPr>
        <w:t>Jette</w:t>
      </w:r>
    </w:p>
    <w:p w14:paraId="37B17118" w14:textId="061FE436" w:rsidR="004F4D13" w:rsidRDefault="004F4D13" w:rsidP="009E643D">
      <w:pPr>
        <w:pStyle w:val="Paragraphedeliste"/>
        <w:numPr>
          <w:ilvl w:val="0"/>
          <w:numId w:val="30"/>
        </w:numPr>
        <w:tabs>
          <w:tab w:val="left" w:pos="-1440"/>
        </w:tabs>
        <w:spacing w:line="240" w:lineRule="auto"/>
        <w:jc w:val="both"/>
        <w:rPr>
          <w:rFonts w:cstheme="minorHAnsi"/>
          <w:bCs/>
          <w:color w:val="002060"/>
        </w:rPr>
      </w:pPr>
      <w:r w:rsidRPr="008E74A9">
        <w:rPr>
          <w:rFonts w:cstheme="minorHAnsi"/>
          <w:bCs/>
          <w:color w:val="002060"/>
        </w:rPr>
        <w:t>Quartier Basilique</w:t>
      </w:r>
    </w:p>
    <w:p w14:paraId="10829FB2" w14:textId="2354D9F2" w:rsidR="004F4D13" w:rsidRDefault="004F4D13" w:rsidP="009E643D">
      <w:pPr>
        <w:pStyle w:val="Paragraphedeliste"/>
        <w:numPr>
          <w:ilvl w:val="0"/>
          <w:numId w:val="30"/>
        </w:numPr>
        <w:tabs>
          <w:tab w:val="left" w:pos="-1440"/>
        </w:tabs>
        <w:spacing w:line="240" w:lineRule="auto"/>
        <w:jc w:val="both"/>
        <w:rPr>
          <w:rFonts w:cstheme="minorHAnsi"/>
          <w:bCs/>
          <w:color w:val="002060"/>
        </w:rPr>
      </w:pPr>
      <w:r>
        <w:rPr>
          <w:rFonts w:cstheme="minorHAnsi"/>
          <w:bCs/>
          <w:color w:val="002060"/>
        </w:rPr>
        <w:t xml:space="preserve">Quartier </w:t>
      </w:r>
      <w:proofErr w:type="spellStart"/>
      <w:r w:rsidRPr="004F4D13">
        <w:rPr>
          <w:rFonts w:cstheme="minorHAnsi"/>
          <w:bCs/>
          <w:color w:val="002060"/>
        </w:rPr>
        <w:t>Heymbosh</w:t>
      </w:r>
      <w:proofErr w:type="spellEnd"/>
    </w:p>
    <w:p w14:paraId="0FF897AD" w14:textId="442EC503" w:rsidR="004F4D13" w:rsidRPr="004F4D13" w:rsidRDefault="004F4D13" w:rsidP="009E643D">
      <w:pPr>
        <w:pStyle w:val="Paragraphedeliste"/>
        <w:numPr>
          <w:ilvl w:val="0"/>
          <w:numId w:val="30"/>
        </w:numPr>
        <w:tabs>
          <w:tab w:val="left" w:pos="-1440"/>
        </w:tabs>
        <w:spacing w:line="240" w:lineRule="auto"/>
        <w:jc w:val="both"/>
        <w:rPr>
          <w:rFonts w:cstheme="minorHAnsi"/>
          <w:bCs/>
          <w:color w:val="002060"/>
        </w:rPr>
      </w:pPr>
      <w:r>
        <w:rPr>
          <w:rFonts w:cstheme="minorHAnsi"/>
          <w:bCs/>
          <w:color w:val="002060"/>
        </w:rPr>
        <w:t>Quartier Heysel</w:t>
      </w:r>
    </w:p>
    <w:p w14:paraId="453A05CC" w14:textId="5148DE9A" w:rsidR="00451C0A" w:rsidRPr="008E74A9" w:rsidRDefault="001309E0" w:rsidP="009E643D">
      <w:pPr>
        <w:pStyle w:val="Paragraphedeliste"/>
        <w:numPr>
          <w:ilvl w:val="0"/>
          <w:numId w:val="30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Houba</w:t>
      </w:r>
      <w:proofErr w:type="spellEnd"/>
    </w:p>
    <w:p w14:paraId="7390A3F7" w14:textId="58F37DD7" w:rsidR="004F4D13" w:rsidRPr="009E643D" w:rsidRDefault="004F4D13" w:rsidP="009E643D">
      <w:pPr>
        <w:pStyle w:val="Paragraphedeliste"/>
        <w:numPr>
          <w:ilvl w:val="0"/>
          <w:numId w:val="30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>
        <w:rPr>
          <w:rFonts w:cstheme="minorHAnsi"/>
          <w:color w:val="002060"/>
        </w:rPr>
        <w:t>Quartier Jette Centre</w:t>
      </w:r>
    </w:p>
    <w:p w14:paraId="5DFD3C0C" w14:textId="77777777" w:rsidR="001309E0" w:rsidRPr="009E643D" w:rsidRDefault="001309E0" w:rsidP="009E643D">
      <w:pPr>
        <w:pStyle w:val="Paragraphedeliste"/>
        <w:numPr>
          <w:ilvl w:val="0"/>
          <w:numId w:val="30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Woeste</w:t>
      </w:r>
      <w:proofErr w:type="spellEnd"/>
    </w:p>
    <w:p w14:paraId="56F58980" w14:textId="77777777" w:rsidR="001309E0" w:rsidRPr="009E643D" w:rsidRDefault="001309E0" w:rsidP="009E643D">
      <w:pPr>
        <w:pStyle w:val="Paragraphedeliste"/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</w:p>
    <w:p w14:paraId="24A8D7FB" w14:textId="77777777" w:rsidR="00451C0A" w:rsidRPr="009E643D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5</w:t>
      </w:r>
      <w:r w:rsidR="00451C0A" w:rsidRPr="009E643D">
        <w:rPr>
          <w:rFonts w:cstheme="minorHAnsi"/>
          <w:color w:val="002060"/>
        </w:rPr>
        <w:t xml:space="preserve">° </w:t>
      </w:r>
      <w:r w:rsidR="00451C0A" w:rsidRPr="009E643D">
        <w:rPr>
          <w:rFonts w:cstheme="minorHAnsi"/>
          <w:b/>
          <w:color w:val="002060"/>
        </w:rPr>
        <w:t>Koekelberg</w:t>
      </w:r>
    </w:p>
    <w:p w14:paraId="0EA14D9C" w14:textId="1EA88234" w:rsidR="004F4D13" w:rsidRDefault="004F4D13" w:rsidP="009E643D">
      <w:pPr>
        <w:pStyle w:val="Paragraphedeliste"/>
        <w:numPr>
          <w:ilvl w:val="0"/>
          <w:numId w:val="33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>Quartier Basilique</w:t>
      </w:r>
    </w:p>
    <w:p w14:paraId="4FEEBDA8" w14:textId="0939EF63" w:rsidR="001309E0" w:rsidRPr="009E643D" w:rsidRDefault="001309E0" w:rsidP="009E643D">
      <w:pPr>
        <w:pStyle w:val="Paragraphedeliste"/>
        <w:numPr>
          <w:ilvl w:val="0"/>
          <w:numId w:val="33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Koekelberg</w:t>
      </w:r>
    </w:p>
    <w:p w14:paraId="14EEB32C" w14:textId="77777777" w:rsidR="001309E0" w:rsidRPr="009E643D" w:rsidRDefault="001309E0" w:rsidP="009E643D">
      <w:pPr>
        <w:pStyle w:val="Paragraphedeliste"/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</w:p>
    <w:p w14:paraId="245C49FF" w14:textId="77777777" w:rsidR="00451C0A" w:rsidRPr="009E643D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6</w:t>
      </w:r>
      <w:r w:rsidR="00451C0A" w:rsidRPr="009E643D">
        <w:rPr>
          <w:rFonts w:cstheme="minorHAnsi"/>
          <w:color w:val="002060"/>
        </w:rPr>
        <w:t xml:space="preserve">° </w:t>
      </w:r>
      <w:r w:rsidR="00451C0A" w:rsidRPr="009E643D">
        <w:rPr>
          <w:rFonts w:cstheme="minorHAnsi"/>
          <w:b/>
          <w:color w:val="002060"/>
        </w:rPr>
        <w:t>Uccle</w:t>
      </w:r>
    </w:p>
    <w:p w14:paraId="3227ABE1" w14:textId="4F8B01B2" w:rsidR="001309E0" w:rsidRDefault="001309E0" w:rsidP="009E643D">
      <w:pPr>
        <w:pStyle w:val="Paragraphedeliste"/>
        <w:numPr>
          <w:ilvl w:val="0"/>
          <w:numId w:val="33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>Quartier Globe</w:t>
      </w:r>
    </w:p>
    <w:p w14:paraId="22CCED52" w14:textId="5EA4261A" w:rsidR="005024F0" w:rsidRPr="009E643D" w:rsidRDefault="005024F0" w:rsidP="009E643D">
      <w:pPr>
        <w:pStyle w:val="Paragraphedeliste"/>
        <w:numPr>
          <w:ilvl w:val="0"/>
          <w:numId w:val="33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>
        <w:rPr>
          <w:rFonts w:cstheme="minorHAnsi"/>
          <w:color w:val="002060"/>
        </w:rPr>
        <w:t xml:space="preserve">Quartier </w:t>
      </w:r>
      <w:proofErr w:type="spellStart"/>
      <w:r>
        <w:rPr>
          <w:rFonts w:ascii="Calibri" w:hAnsi="Calibri" w:cs="Calibri"/>
          <w:sz w:val="24"/>
          <w:szCs w:val="24"/>
        </w:rPr>
        <w:t>Kalevoet-Moensberg</w:t>
      </w:r>
      <w:proofErr w:type="spellEnd"/>
    </w:p>
    <w:p w14:paraId="36F9A0FE" w14:textId="77777777" w:rsidR="001309E0" w:rsidRPr="009E643D" w:rsidRDefault="001309E0" w:rsidP="009E643D">
      <w:pPr>
        <w:pStyle w:val="Paragraphedeliste"/>
        <w:numPr>
          <w:ilvl w:val="0"/>
          <w:numId w:val="33"/>
        </w:numPr>
        <w:tabs>
          <w:tab w:val="left" w:pos="-1440"/>
        </w:tabs>
        <w:spacing w:line="240" w:lineRule="auto"/>
        <w:jc w:val="both"/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t xml:space="preserve">Quartier </w:t>
      </w:r>
      <w:proofErr w:type="spellStart"/>
      <w:r w:rsidRPr="009E643D">
        <w:rPr>
          <w:rFonts w:cstheme="minorHAnsi"/>
          <w:color w:val="002060"/>
        </w:rPr>
        <w:t>Kriekenput</w:t>
      </w:r>
      <w:proofErr w:type="spellEnd"/>
      <w:r w:rsidRPr="009E643D">
        <w:rPr>
          <w:rFonts w:cstheme="minorHAnsi"/>
          <w:color w:val="002060"/>
        </w:rPr>
        <w:t xml:space="preserve"> - </w:t>
      </w:r>
      <w:proofErr w:type="spellStart"/>
      <w:r w:rsidRPr="009E643D">
        <w:rPr>
          <w:rFonts w:cstheme="minorHAnsi"/>
          <w:color w:val="002060"/>
        </w:rPr>
        <w:t>Homborch</w:t>
      </w:r>
      <w:proofErr w:type="spellEnd"/>
      <w:r w:rsidRPr="009E643D">
        <w:rPr>
          <w:rFonts w:cstheme="minorHAnsi"/>
          <w:color w:val="002060"/>
        </w:rPr>
        <w:t xml:space="preserve"> - </w:t>
      </w:r>
      <w:proofErr w:type="spellStart"/>
      <w:r w:rsidRPr="009E643D">
        <w:rPr>
          <w:rFonts w:cstheme="minorHAnsi"/>
          <w:color w:val="002060"/>
        </w:rPr>
        <w:t>Verrewinkelg</w:t>
      </w:r>
      <w:proofErr w:type="spellEnd"/>
    </w:p>
    <w:p w14:paraId="21A20A57" w14:textId="77777777" w:rsidR="00451C0A" w:rsidRPr="009E643D" w:rsidRDefault="00451C0A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</w:p>
    <w:p w14:paraId="60736BD1" w14:textId="77777777" w:rsidR="00451C0A" w:rsidRPr="009E643D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7</w:t>
      </w:r>
      <w:r w:rsidR="00451C0A" w:rsidRPr="009E643D">
        <w:rPr>
          <w:rFonts w:cstheme="minorHAnsi"/>
          <w:color w:val="002060"/>
        </w:rPr>
        <w:t xml:space="preserve">° </w:t>
      </w:r>
      <w:r w:rsidR="00451C0A" w:rsidRPr="009E643D">
        <w:rPr>
          <w:rFonts w:cstheme="minorHAnsi"/>
          <w:b/>
          <w:color w:val="002060"/>
        </w:rPr>
        <w:t>Watermael-Boitsfort</w:t>
      </w:r>
    </w:p>
    <w:p w14:paraId="520A06C6" w14:textId="77777777" w:rsidR="001309E0" w:rsidRPr="009E643D" w:rsidRDefault="001309E0" w:rsidP="009E643D">
      <w:pPr>
        <w:pStyle w:val="Paragraphedeliste"/>
        <w:numPr>
          <w:ilvl w:val="0"/>
          <w:numId w:val="34"/>
        </w:num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Quartier trois tilleuls</w:t>
      </w:r>
    </w:p>
    <w:p w14:paraId="65B2C17B" w14:textId="77777777" w:rsidR="001309E0" w:rsidRPr="009E643D" w:rsidRDefault="001309E0" w:rsidP="009E643D">
      <w:pPr>
        <w:pStyle w:val="Paragraphedeliste"/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</w:p>
    <w:p w14:paraId="15B56693" w14:textId="77777777" w:rsidR="00451C0A" w:rsidRPr="009E643D" w:rsidRDefault="00284EAE" w:rsidP="009E643D">
      <w:pPr>
        <w:tabs>
          <w:tab w:val="left" w:pos="-1440"/>
        </w:tabs>
        <w:spacing w:line="240" w:lineRule="auto"/>
        <w:jc w:val="both"/>
        <w:rPr>
          <w:rFonts w:cstheme="minorHAnsi"/>
          <w:b/>
          <w:color w:val="002060"/>
        </w:rPr>
      </w:pPr>
      <w:r w:rsidRPr="009E643D">
        <w:rPr>
          <w:rFonts w:cstheme="minorHAnsi"/>
          <w:color w:val="002060"/>
        </w:rPr>
        <w:t>8</w:t>
      </w:r>
      <w:r w:rsidR="00451C0A" w:rsidRPr="009E643D">
        <w:rPr>
          <w:rFonts w:cstheme="minorHAnsi"/>
          <w:color w:val="002060"/>
        </w:rPr>
        <w:t xml:space="preserve">° </w:t>
      </w:r>
      <w:r w:rsidR="00451C0A" w:rsidRPr="009E643D">
        <w:rPr>
          <w:rFonts w:cstheme="minorHAnsi"/>
          <w:b/>
          <w:color w:val="002060"/>
        </w:rPr>
        <w:t>Woluwe-Saint-Lambert</w:t>
      </w:r>
    </w:p>
    <w:p w14:paraId="17CB6CA5" w14:textId="3EB6CF39" w:rsidR="000F2FB1" w:rsidRPr="0061797F" w:rsidRDefault="001309E0" w:rsidP="0061797F">
      <w:pPr>
        <w:pStyle w:val="Paragraphedeliste"/>
        <w:numPr>
          <w:ilvl w:val="0"/>
          <w:numId w:val="34"/>
        </w:numPr>
        <w:spacing w:line="240" w:lineRule="auto"/>
        <w:rPr>
          <w:rFonts w:cstheme="minorHAnsi"/>
          <w:color w:val="002060"/>
        </w:rPr>
      </w:pPr>
      <w:r w:rsidRPr="0061797F">
        <w:rPr>
          <w:rFonts w:cstheme="minorHAnsi"/>
          <w:color w:val="002060"/>
        </w:rPr>
        <w:t xml:space="preserve">Quartier </w:t>
      </w:r>
      <w:proofErr w:type="spellStart"/>
      <w:r w:rsidR="0061797F">
        <w:rPr>
          <w:rFonts w:cstheme="minorHAnsi"/>
          <w:color w:val="002060"/>
        </w:rPr>
        <w:t>K</w:t>
      </w:r>
      <w:r w:rsidRPr="0061797F">
        <w:rPr>
          <w:rFonts w:cstheme="minorHAnsi"/>
          <w:color w:val="002060"/>
        </w:rPr>
        <w:t>appelleveld</w:t>
      </w:r>
      <w:proofErr w:type="spellEnd"/>
    </w:p>
    <w:p w14:paraId="5F7EDE0A" w14:textId="155D2794" w:rsidR="00427823" w:rsidRPr="009E643D" w:rsidRDefault="000F2FB1" w:rsidP="00910D6F">
      <w:pPr>
        <w:rPr>
          <w:rFonts w:cstheme="minorHAnsi"/>
          <w:color w:val="002060"/>
        </w:rPr>
      </w:pPr>
      <w:r w:rsidRPr="009E643D">
        <w:rPr>
          <w:rFonts w:cstheme="minorHAnsi"/>
          <w:color w:val="002060"/>
        </w:rPr>
        <w:br w:type="page"/>
      </w:r>
      <w:bookmarkEnd w:id="17"/>
    </w:p>
    <w:p w14:paraId="7213A4B2" w14:textId="7F375F53" w:rsidR="00427823" w:rsidRPr="009E643D" w:rsidRDefault="00427823" w:rsidP="009E64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cstheme="minorHAnsi"/>
          <w:color w:val="002060"/>
        </w:rPr>
      </w:pPr>
      <w:r w:rsidRPr="009E643D">
        <w:rPr>
          <w:rFonts w:cstheme="minorHAnsi"/>
          <w:b/>
          <w:color w:val="002060"/>
        </w:rPr>
        <w:lastRenderedPageBreak/>
        <w:t>Annex</w:t>
      </w:r>
      <w:r w:rsidR="004D219F" w:rsidRPr="009E643D">
        <w:rPr>
          <w:rFonts w:cstheme="minorHAnsi"/>
          <w:b/>
          <w:color w:val="002060"/>
        </w:rPr>
        <w:t>e 2 : grille de cotation – Impulsion</w:t>
      </w:r>
    </w:p>
    <w:p w14:paraId="7A254601" w14:textId="77777777" w:rsidR="00F6258F" w:rsidRPr="00A5534D" w:rsidRDefault="00F6258F" w:rsidP="009E643D">
      <w:pPr>
        <w:spacing w:line="240" w:lineRule="auto"/>
        <w:jc w:val="both"/>
        <w:rPr>
          <w:rFonts w:cstheme="minorHAnsi"/>
          <w:color w:val="002060"/>
        </w:rPr>
      </w:pPr>
    </w:p>
    <w:tbl>
      <w:tblPr>
        <w:tblStyle w:val="Grilledutableau1"/>
        <w:tblW w:w="10060" w:type="dxa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2835"/>
      </w:tblGrid>
      <w:tr w:rsidR="005516AF" w:rsidRPr="00A5534D" w14:paraId="7304215D" w14:textId="77777777" w:rsidTr="009351B5">
        <w:trPr>
          <w:trHeight w:val="458"/>
        </w:trPr>
        <w:tc>
          <w:tcPr>
            <w:tcW w:w="3256" w:type="dxa"/>
          </w:tcPr>
          <w:p w14:paraId="4A114379" w14:textId="77777777" w:rsidR="005516AF" w:rsidRPr="00A5534D" w:rsidRDefault="005516AF" w:rsidP="000F2FB1">
            <w:pPr>
              <w:rPr>
                <w:rFonts w:eastAsiaTheme="minorHAnsi" w:cstheme="minorHAnsi"/>
                <w:b/>
                <w:color w:val="002060"/>
              </w:rPr>
            </w:pPr>
            <w:r w:rsidRPr="00A5534D">
              <w:rPr>
                <w:rFonts w:eastAsiaTheme="minorHAnsi" w:cstheme="minorHAnsi"/>
                <w:b/>
                <w:color w:val="002060"/>
              </w:rPr>
              <w:t>Critères de sélection</w:t>
            </w:r>
          </w:p>
        </w:tc>
        <w:tc>
          <w:tcPr>
            <w:tcW w:w="3969" w:type="dxa"/>
          </w:tcPr>
          <w:p w14:paraId="135655A5" w14:textId="77777777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Commentaires</w:t>
            </w:r>
          </w:p>
        </w:tc>
        <w:tc>
          <w:tcPr>
            <w:tcW w:w="2835" w:type="dxa"/>
          </w:tcPr>
          <w:p w14:paraId="722068DD" w14:textId="58AAFB2E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>
              <w:rPr>
                <w:rFonts w:eastAsiaTheme="minorHAnsi" w:cstheme="minorHAnsi"/>
                <w:color w:val="002060"/>
              </w:rPr>
              <w:t>Note</w:t>
            </w:r>
          </w:p>
        </w:tc>
      </w:tr>
      <w:tr w:rsidR="00ED32AA" w:rsidRPr="00A5534D" w14:paraId="1D23974F" w14:textId="77777777" w:rsidTr="009351B5">
        <w:trPr>
          <w:trHeight w:val="458"/>
        </w:trPr>
        <w:tc>
          <w:tcPr>
            <w:tcW w:w="3256" w:type="dxa"/>
          </w:tcPr>
          <w:p w14:paraId="62036AC7" w14:textId="58729248" w:rsidR="00ED32AA" w:rsidRPr="00A5534D" w:rsidRDefault="00ED32AA" w:rsidP="00ED32AA">
            <w:pPr>
              <w:contextualSpacing/>
              <w:rPr>
                <w:rFonts w:eastAsiaTheme="minorHAnsi" w:cstheme="minorHAnsi"/>
                <w:b/>
                <w:color w:val="002060"/>
              </w:rPr>
            </w:pPr>
            <w:r w:rsidRPr="00ED32AA">
              <w:rPr>
                <w:rFonts w:eastAsiaTheme="minorHAnsi" w:cstheme="minorHAnsi"/>
                <w:b/>
                <w:color w:val="002060"/>
              </w:rPr>
              <w:t>Adéquation entre le projet et l</w:t>
            </w:r>
            <w:r w:rsidR="007E1190">
              <w:rPr>
                <w:rFonts w:eastAsiaTheme="minorHAnsi" w:cstheme="minorHAnsi"/>
                <w:b/>
                <w:color w:val="002060"/>
              </w:rPr>
              <w:t>’</w:t>
            </w:r>
            <w:r w:rsidRPr="00ED32AA">
              <w:rPr>
                <w:rFonts w:eastAsiaTheme="minorHAnsi" w:cstheme="minorHAnsi"/>
                <w:b/>
                <w:color w:val="002060"/>
              </w:rPr>
              <w:t>action subsidiable choisi</w:t>
            </w:r>
            <w:r w:rsidR="007E1190">
              <w:rPr>
                <w:rFonts w:eastAsiaTheme="minorHAnsi" w:cstheme="minorHAnsi"/>
                <w:b/>
                <w:color w:val="002060"/>
              </w:rPr>
              <w:t>e</w:t>
            </w:r>
          </w:p>
        </w:tc>
        <w:tc>
          <w:tcPr>
            <w:tcW w:w="3969" w:type="dxa"/>
          </w:tcPr>
          <w:p w14:paraId="382451F3" w14:textId="151750D4" w:rsidR="00ED32AA" w:rsidRPr="00A5534D" w:rsidRDefault="003F748A" w:rsidP="000F2FB1">
            <w:pPr>
              <w:rPr>
                <w:rFonts w:eastAsiaTheme="minorHAnsi" w:cstheme="minorHAnsi"/>
                <w:color w:val="002060"/>
              </w:rPr>
            </w:pPr>
            <w:r>
              <w:rPr>
                <w:rFonts w:eastAsiaTheme="minorHAnsi" w:cstheme="minorHAnsi"/>
                <w:color w:val="002060"/>
              </w:rPr>
              <w:t>Le projet qui n</w:t>
            </w:r>
            <w:r w:rsidR="007E1190">
              <w:rPr>
                <w:rFonts w:eastAsiaTheme="minorHAnsi" w:cstheme="minorHAnsi"/>
                <w:color w:val="002060"/>
              </w:rPr>
              <w:t>’est</w:t>
            </w:r>
            <w:r>
              <w:rPr>
                <w:rFonts w:eastAsiaTheme="minorHAnsi" w:cstheme="minorHAnsi"/>
                <w:color w:val="002060"/>
              </w:rPr>
              <w:t xml:space="preserve"> pas en adéquation avec l</w:t>
            </w:r>
            <w:r w:rsidR="00EC7ACF">
              <w:rPr>
                <w:rFonts w:eastAsiaTheme="minorHAnsi" w:cstheme="minorHAnsi"/>
                <w:color w:val="002060"/>
              </w:rPr>
              <w:t>’action subsidiable choisi</w:t>
            </w:r>
            <w:r w:rsidR="007E1190">
              <w:rPr>
                <w:rFonts w:eastAsiaTheme="minorHAnsi" w:cstheme="minorHAnsi"/>
                <w:color w:val="002060"/>
              </w:rPr>
              <w:t>e</w:t>
            </w:r>
            <w:r w:rsidR="00EC7ACF">
              <w:rPr>
                <w:rFonts w:eastAsiaTheme="minorHAnsi" w:cstheme="minorHAnsi"/>
                <w:color w:val="002060"/>
              </w:rPr>
              <w:t xml:space="preserve"> ne ser</w:t>
            </w:r>
            <w:r w:rsidR="007E1190">
              <w:rPr>
                <w:rFonts w:eastAsiaTheme="minorHAnsi" w:cstheme="minorHAnsi"/>
                <w:color w:val="002060"/>
              </w:rPr>
              <w:t>a</w:t>
            </w:r>
            <w:r w:rsidR="00EC7ACF">
              <w:rPr>
                <w:rFonts w:eastAsiaTheme="minorHAnsi" w:cstheme="minorHAnsi"/>
                <w:color w:val="002060"/>
              </w:rPr>
              <w:t xml:space="preserve"> pas </w:t>
            </w:r>
            <w:r w:rsidR="007E1190">
              <w:rPr>
                <w:rFonts w:eastAsiaTheme="minorHAnsi" w:cstheme="minorHAnsi"/>
                <w:color w:val="002060"/>
              </w:rPr>
              <w:t>sélectionné</w:t>
            </w:r>
            <w:r w:rsidR="00EC7ACF">
              <w:rPr>
                <w:rFonts w:eastAsiaTheme="minorHAnsi" w:cstheme="minorHAnsi"/>
                <w:color w:val="002060"/>
              </w:rPr>
              <w:t xml:space="preserve"> et ne </w:t>
            </w:r>
            <w:r w:rsidR="00246674">
              <w:rPr>
                <w:rFonts w:eastAsiaTheme="minorHAnsi" w:cstheme="minorHAnsi"/>
                <w:color w:val="002060"/>
              </w:rPr>
              <w:t>fera pas</w:t>
            </w:r>
            <w:r w:rsidR="00EC7ACF">
              <w:rPr>
                <w:rFonts w:eastAsiaTheme="minorHAnsi" w:cstheme="minorHAnsi"/>
                <w:color w:val="002060"/>
              </w:rPr>
              <w:t xml:space="preserve"> l’objet d’une cotation.</w:t>
            </w:r>
          </w:p>
        </w:tc>
        <w:tc>
          <w:tcPr>
            <w:tcW w:w="2835" w:type="dxa"/>
          </w:tcPr>
          <w:p w14:paraId="6468A234" w14:textId="46214FF0" w:rsidR="00ED32AA" w:rsidRPr="00A5534D" w:rsidRDefault="00ED32AA" w:rsidP="000F2FB1">
            <w:pPr>
              <w:rPr>
                <w:rFonts w:eastAsiaTheme="minorHAnsi" w:cstheme="minorHAnsi"/>
                <w:b/>
                <w:color w:val="002060"/>
              </w:rPr>
            </w:pPr>
          </w:p>
        </w:tc>
      </w:tr>
      <w:tr w:rsidR="00ED32AA" w:rsidRPr="00A5534D" w14:paraId="3E3AFCE6" w14:textId="77777777" w:rsidTr="009351B5">
        <w:trPr>
          <w:trHeight w:val="458"/>
        </w:trPr>
        <w:tc>
          <w:tcPr>
            <w:tcW w:w="3256" w:type="dxa"/>
          </w:tcPr>
          <w:p w14:paraId="5454BA2F" w14:textId="6894E21E" w:rsidR="00ED32AA" w:rsidRPr="00ED32AA" w:rsidRDefault="00ED32AA" w:rsidP="00ED32AA">
            <w:pPr>
              <w:pStyle w:val="Paragraphedeliste"/>
              <w:numPr>
                <w:ilvl w:val="0"/>
                <w:numId w:val="41"/>
              </w:numPr>
              <w:rPr>
                <w:rFonts w:eastAsiaTheme="minorHAnsi" w:cstheme="minorHAnsi"/>
                <w:b/>
                <w:color w:val="002060"/>
              </w:rPr>
            </w:pPr>
            <w:r w:rsidRPr="00ED32AA">
              <w:rPr>
                <w:rFonts w:eastAsiaTheme="minorHAnsi" w:cstheme="minorHAnsi"/>
                <w:b/>
                <w:color w:val="002060"/>
              </w:rPr>
              <w:t>Pertinence du projet</w:t>
            </w:r>
          </w:p>
        </w:tc>
        <w:tc>
          <w:tcPr>
            <w:tcW w:w="3969" w:type="dxa"/>
          </w:tcPr>
          <w:p w14:paraId="51777557" w14:textId="77777777" w:rsidR="00ED32AA" w:rsidRDefault="00ED32AA" w:rsidP="000F2FB1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6EDD6365" w14:textId="70A4FB25" w:rsidR="00ED32AA" w:rsidRPr="00A5534D" w:rsidRDefault="00ED32AA" w:rsidP="000F2FB1">
            <w:pPr>
              <w:rPr>
                <w:rFonts w:eastAsiaTheme="minorHAnsi" w:cstheme="minorHAnsi"/>
                <w:b/>
                <w:color w:val="002060"/>
              </w:rPr>
            </w:pPr>
            <w:r>
              <w:rPr>
                <w:rFonts w:eastAsiaTheme="minorHAnsi" w:cstheme="minorHAnsi"/>
                <w:b/>
                <w:color w:val="002060"/>
              </w:rPr>
              <w:t>/50</w:t>
            </w:r>
          </w:p>
        </w:tc>
      </w:tr>
      <w:tr w:rsidR="005516AF" w:rsidRPr="00A5534D" w14:paraId="28515780" w14:textId="77777777" w:rsidTr="009351B5">
        <w:trPr>
          <w:trHeight w:val="458"/>
        </w:trPr>
        <w:tc>
          <w:tcPr>
            <w:tcW w:w="3256" w:type="dxa"/>
          </w:tcPr>
          <w:p w14:paraId="373DF484" w14:textId="2ADA2C9A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Adéquation entre le projet et les objectifs de l’A</w:t>
            </w:r>
            <w:r>
              <w:rPr>
                <w:rFonts w:eastAsiaTheme="minorHAnsi" w:cstheme="minorHAnsi"/>
                <w:color w:val="002060"/>
              </w:rPr>
              <w:t xml:space="preserve">ppel à projets </w:t>
            </w:r>
          </w:p>
        </w:tc>
        <w:tc>
          <w:tcPr>
            <w:tcW w:w="3969" w:type="dxa"/>
          </w:tcPr>
          <w:p w14:paraId="5EDA3C80" w14:textId="2CEBA1FF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754FDE74" w14:textId="02D5E5FB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/</w:t>
            </w:r>
            <w:r w:rsidR="000C53AF">
              <w:rPr>
                <w:rFonts w:eastAsiaTheme="minorHAnsi" w:cstheme="minorHAnsi"/>
                <w:color w:val="002060"/>
              </w:rPr>
              <w:t>2</w:t>
            </w:r>
            <w:r>
              <w:rPr>
                <w:rFonts w:eastAsiaTheme="minorHAnsi" w:cstheme="minorHAnsi"/>
                <w:color w:val="002060"/>
              </w:rPr>
              <w:t>0</w:t>
            </w:r>
          </w:p>
        </w:tc>
      </w:tr>
      <w:tr w:rsidR="005516AF" w:rsidRPr="00A5534D" w14:paraId="142DE512" w14:textId="77777777" w:rsidTr="009351B5">
        <w:trPr>
          <w:trHeight w:val="458"/>
        </w:trPr>
        <w:tc>
          <w:tcPr>
            <w:tcW w:w="3256" w:type="dxa"/>
          </w:tcPr>
          <w:p w14:paraId="5396848B" w14:textId="66D42AA5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9E643D">
              <w:rPr>
                <w:rFonts w:cstheme="minorHAnsi"/>
                <w:color w:val="002060"/>
              </w:rPr>
              <w:t>Le critère du public cible </w:t>
            </w:r>
            <w:r w:rsidR="00FC1B61">
              <w:rPr>
                <w:rFonts w:cstheme="minorHAnsi"/>
                <w:color w:val="002060"/>
              </w:rPr>
              <w:t xml:space="preserve">est respecté avec une attention particulière pour les </w:t>
            </w:r>
            <w:r w:rsidRPr="009E643D">
              <w:rPr>
                <w:rFonts w:cstheme="minorHAnsi"/>
                <w:color w:val="002060"/>
              </w:rPr>
              <w:t>nouvelles migrations, les femmes, les jeunes, les personnes en situation de handicap </w:t>
            </w:r>
            <w:r w:rsidR="00FC1B61">
              <w:rPr>
                <w:rFonts w:cstheme="minorHAnsi"/>
                <w:color w:val="002060"/>
              </w:rPr>
              <w:t>et la mixité du public</w:t>
            </w:r>
          </w:p>
        </w:tc>
        <w:tc>
          <w:tcPr>
            <w:tcW w:w="3969" w:type="dxa"/>
          </w:tcPr>
          <w:p w14:paraId="5067A76E" w14:textId="66488BED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338F061F" w14:textId="4C0C3496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/1</w:t>
            </w:r>
            <w:r>
              <w:rPr>
                <w:rFonts w:eastAsiaTheme="minorHAnsi" w:cstheme="minorHAnsi"/>
                <w:color w:val="002060"/>
              </w:rPr>
              <w:t>0</w:t>
            </w:r>
          </w:p>
        </w:tc>
      </w:tr>
      <w:tr w:rsidR="005516AF" w:rsidRPr="00A5534D" w14:paraId="42C376C3" w14:textId="77777777" w:rsidTr="009351B5">
        <w:trPr>
          <w:trHeight w:val="458"/>
        </w:trPr>
        <w:tc>
          <w:tcPr>
            <w:tcW w:w="3256" w:type="dxa"/>
          </w:tcPr>
          <w:p w14:paraId="3FB9A600" w14:textId="1F7B8E55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Le projet est développé dans un des quartiers prioritaires</w:t>
            </w:r>
            <w:r>
              <w:rPr>
                <w:rFonts w:eastAsiaTheme="minorHAnsi" w:cstheme="minorHAnsi"/>
                <w:color w:val="002060"/>
              </w:rPr>
              <w:t xml:space="preserve"> </w:t>
            </w:r>
            <w:r w:rsidR="00A11A5B">
              <w:rPr>
                <w:rFonts w:eastAsiaTheme="minorHAnsi" w:cstheme="minorHAnsi"/>
                <w:color w:val="002060"/>
              </w:rPr>
              <w:t xml:space="preserve">situé </w:t>
            </w:r>
            <w:r>
              <w:rPr>
                <w:rFonts w:eastAsiaTheme="minorHAnsi" w:cstheme="minorHAnsi"/>
                <w:color w:val="002060"/>
              </w:rPr>
              <w:t>à l’annexe 1 de l’appel à projets</w:t>
            </w:r>
          </w:p>
        </w:tc>
        <w:tc>
          <w:tcPr>
            <w:tcW w:w="3969" w:type="dxa"/>
          </w:tcPr>
          <w:p w14:paraId="50222C42" w14:textId="77777777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4A08CD26" w14:textId="51643947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>
              <w:rPr>
                <w:rFonts w:eastAsiaTheme="minorHAnsi" w:cstheme="minorHAnsi"/>
                <w:color w:val="002060"/>
              </w:rPr>
              <w:t>/</w:t>
            </w:r>
            <w:r w:rsidR="000C53AF">
              <w:rPr>
                <w:rFonts w:eastAsiaTheme="minorHAnsi" w:cstheme="minorHAnsi"/>
                <w:color w:val="002060"/>
              </w:rPr>
              <w:t>5</w:t>
            </w:r>
          </w:p>
        </w:tc>
      </w:tr>
      <w:tr w:rsidR="005516AF" w:rsidRPr="00A5534D" w14:paraId="254B30B7" w14:textId="77777777" w:rsidTr="009351B5">
        <w:trPr>
          <w:trHeight w:val="458"/>
        </w:trPr>
        <w:tc>
          <w:tcPr>
            <w:tcW w:w="3256" w:type="dxa"/>
          </w:tcPr>
          <w:p w14:paraId="5FAFF8FF" w14:textId="77E9B473" w:rsidR="005516AF" w:rsidRPr="00A5534D" w:rsidRDefault="009351B5" w:rsidP="000F2FB1">
            <w:pPr>
              <w:rPr>
                <w:rFonts w:eastAsiaTheme="minorHAnsi" w:cstheme="minorHAnsi"/>
                <w:color w:val="002060"/>
              </w:rPr>
            </w:pPr>
            <w:r>
              <w:rPr>
                <w:rFonts w:eastAsiaTheme="minorHAnsi" w:cstheme="minorHAnsi"/>
                <w:color w:val="002060"/>
              </w:rPr>
              <w:t xml:space="preserve">Le projet de </w:t>
            </w:r>
            <w:proofErr w:type="spellStart"/>
            <w:r>
              <w:rPr>
                <w:rFonts w:eastAsiaTheme="minorHAnsi" w:cstheme="minorHAnsi"/>
                <w:color w:val="002060"/>
              </w:rPr>
              <w:t>l’asbl</w:t>
            </w:r>
            <w:proofErr w:type="spellEnd"/>
            <w:r>
              <w:rPr>
                <w:rFonts w:eastAsiaTheme="minorHAnsi" w:cstheme="minorHAnsi"/>
                <w:color w:val="002060"/>
              </w:rPr>
              <w:t xml:space="preserve"> répond à un besoin identifié</w:t>
            </w:r>
          </w:p>
        </w:tc>
        <w:tc>
          <w:tcPr>
            <w:tcW w:w="3969" w:type="dxa"/>
          </w:tcPr>
          <w:p w14:paraId="7CF02686" w14:textId="77777777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2402E55B" w14:textId="47016AFA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>
              <w:rPr>
                <w:rFonts w:eastAsiaTheme="minorHAnsi" w:cstheme="minorHAnsi"/>
                <w:color w:val="002060"/>
              </w:rPr>
              <w:t>/1</w:t>
            </w:r>
            <w:r w:rsidR="009351B5">
              <w:rPr>
                <w:rFonts w:eastAsiaTheme="minorHAnsi" w:cstheme="minorHAnsi"/>
                <w:color w:val="002060"/>
              </w:rPr>
              <w:t>0</w:t>
            </w:r>
          </w:p>
        </w:tc>
      </w:tr>
      <w:tr w:rsidR="00ED32AA" w:rsidRPr="00A5534D" w14:paraId="2917C9FD" w14:textId="77777777" w:rsidTr="009351B5">
        <w:trPr>
          <w:trHeight w:val="458"/>
        </w:trPr>
        <w:tc>
          <w:tcPr>
            <w:tcW w:w="3256" w:type="dxa"/>
          </w:tcPr>
          <w:p w14:paraId="46DDD35F" w14:textId="575838EC" w:rsidR="00ED32AA" w:rsidRDefault="00ED32AA" w:rsidP="000F2FB1">
            <w:pPr>
              <w:rPr>
                <w:rFonts w:eastAsiaTheme="minorHAnsi" w:cstheme="minorHAnsi"/>
                <w:color w:val="002060"/>
              </w:rPr>
            </w:pPr>
            <w:r>
              <w:rPr>
                <w:rFonts w:eastAsiaTheme="minorHAnsi" w:cstheme="minorHAnsi"/>
                <w:color w:val="002060"/>
              </w:rPr>
              <w:t xml:space="preserve">Le projet </w:t>
            </w:r>
            <w:r w:rsidR="00C750C6">
              <w:rPr>
                <w:rFonts w:eastAsiaTheme="minorHAnsi" w:cstheme="minorHAnsi"/>
                <w:color w:val="002060"/>
              </w:rPr>
              <w:t>est transférable et apporte un</w:t>
            </w:r>
            <w:r w:rsidR="00D02C5A">
              <w:rPr>
                <w:rFonts w:eastAsiaTheme="minorHAnsi" w:cstheme="minorHAnsi"/>
                <w:color w:val="002060"/>
              </w:rPr>
              <w:t>e</w:t>
            </w:r>
            <w:r w:rsidR="00C750C6">
              <w:rPr>
                <w:rFonts w:eastAsiaTheme="minorHAnsi" w:cstheme="minorHAnsi"/>
                <w:color w:val="002060"/>
              </w:rPr>
              <w:t xml:space="preserve"> plus-value </w:t>
            </w:r>
          </w:p>
        </w:tc>
        <w:tc>
          <w:tcPr>
            <w:tcW w:w="3969" w:type="dxa"/>
          </w:tcPr>
          <w:p w14:paraId="4702B422" w14:textId="77777777" w:rsidR="00ED32AA" w:rsidRPr="00A5534D" w:rsidRDefault="00ED32AA" w:rsidP="000F2FB1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4DC56746" w14:textId="1C71D330" w:rsidR="00ED32AA" w:rsidRDefault="00ED32AA" w:rsidP="000F2FB1">
            <w:pPr>
              <w:rPr>
                <w:rFonts w:eastAsiaTheme="minorHAnsi" w:cstheme="minorHAnsi"/>
                <w:color w:val="002060"/>
              </w:rPr>
            </w:pPr>
            <w:r>
              <w:rPr>
                <w:rFonts w:eastAsiaTheme="minorHAnsi" w:cstheme="minorHAnsi"/>
                <w:color w:val="002060"/>
              </w:rPr>
              <w:t>/</w:t>
            </w:r>
            <w:r w:rsidR="000C53AF">
              <w:rPr>
                <w:rFonts w:eastAsiaTheme="minorHAnsi" w:cstheme="minorHAnsi"/>
                <w:color w:val="002060"/>
              </w:rPr>
              <w:t>5</w:t>
            </w:r>
          </w:p>
        </w:tc>
      </w:tr>
      <w:tr w:rsidR="005516AF" w:rsidRPr="00A5534D" w14:paraId="7764107D" w14:textId="77777777" w:rsidTr="009351B5">
        <w:trPr>
          <w:trHeight w:val="458"/>
        </w:trPr>
        <w:tc>
          <w:tcPr>
            <w:tcW w:w="3256" w:type="dxa"/>
          </w:tcPr>
          <w:p w14:paraId="65D5C3E2" w14:textId="04DD84A8" w:rsidR="005516AF" w:rsidRPr="00A5534D" w:rsidRDefault="00FC1B61" w:rsidP="00FC1B61">
            <w:pPr>
              <w:ind w:left="360"/>
              <w:contextualSpacing/>
              <w:rPr>
                <w:rFonts w:eastAsiaTheme="minorHAnsi" w:cstheme="minorHAnsi"/>
                <w:b/>
                <w:color w:val="002060"/>
              </w:rPr>
            </w:pPr>
            <w:r>
              <w:rPr>
                <w:rFonts w:eastAsiaTheme="minorHAnsi" w:cstheme="minorHAnsi"/>
                <w:b/>
                <w:color w:val="002060"/>
              </w:rPr>
              <w:t xml:space="preserve">II. </w:t>
            </w:r>
            <w:r w:rsidR="005516AF" w:rsidRPr="00A5534D">
              <w:rPr>
                <w:rFonts w:eastAsiaTheme="minorHAnsi" w:cstheme="minorHAnsi"/>
                <w:b/>
                <w:color w:val="002060"/>
              </w:rPr>
              <w:t>Faisabilité du projet (adéquation des moyens par rapport aux objectifs poursuivis)</w:t>
            </w:r>
          </w:p>
        </w:tc>
        <w:tc>
          <w:tcPr>
            <w:tcW w:w="3969" w:type="dxa"/>
          </w:tcPr>
          <w:p w14:paraId="54C8A8B8" w14:textId="77777777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30FD6FBD" w14:textId="127FE420" w:rsidR="005516AF" w:rsidRPr="00A5534D" w:rsidRDefault="005516AF" w:rsidP="000F2FB1">
            <w:pPr>
              <w:rPr>
                <w:rFonts w:eastAsiaTheme="minorHAnsi" w:cstheme="minorHAnsi"/>
                <w:b/>
                <w:color w:val="002060"/>
              </w:rPr>
            </w:pPr>
            <w:r w:rsidRPr="00A5534D">
              <w:rPr>
                <w:rFonts w:eastAsiaTheme="minorHAnsi" w:cstheme="minorHAnsi"/>
                <w:b/>
                <w:color w:val="002060"/>
              </w:rPr>
              <w:t>/ </w:t>
            </w:r>
            <w:r w:rsidR="0079029F">
              <w:rPr>
                <w:rFonts w:eastAsiaTheme="minorHAnsi" w:cstheme="minorHAnsi"/>
                <w:b/>
                <w:color w:val="002060"/>
              </w:rPr>
              <w:t>40</w:t>
            </w:r>
          </w:p>
        </w:tc>
      </w:tr>
      <w:tr w:rsidR="005516AF" w:rsidRPr="00A5534D" w14:paraId="20CACC52" w14:textId="77777777" w:rsidTr="009351B5">
        <w:trPr>
          <w:trHeight w:val="1153"/>
        </w:trPr>
        <w:tc>
          <w:tcPr>
            <w:tcW w:w="3256" w:type="dxa"/>
          </w:tcPr>
          <w:p w14:paraId="54D98DA2" w14:textId="724904D1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9E643D">
              <w:rPr>
                <w:rFonts w:cstheme="minorHAnsi"/>
                <w:color w:val="002060"/>
              </w:rPr>
              <w:t>Les objectifs peuvent être atteints avec les ressources (matérielles, humaines, infrastructure, …) identifiées dans la demande </w:t>
            </w:r>
          </w:p>
        </w:tc>
        <w:tc>
          <w:tcPr>
            <w:tcW w:w="3969" w:type="dxa"/>
          </w:tcPr>
          <w:p w14:paraId="391B745E" w14:textId="761A2683" w:rsidR="005516AF" w:rsidRPr="00A5534D" w:rsidRDefault="005516AF" w:rsidP="008B345A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6D4BFEEE" w14:textId="1659A21A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/1</w:t>
            </w:r>
            <w:r w:rsidR="00165B2B">
              <w:rPr>
                <w:rFonts w:eastAsiaTheme="minorHAnsi" w:cstheme="minorHAnsi"/>
                <w:color w:val="002060"/>
              </w:rPr>
              <w:t>0</w:t>
            </w:r>
          </w:p>
        </w:tc>
      </w:tr>
      <w:tr w:rsidR="005516AF" w:rsidRPr="00A5534D" w14:paraId="330A57AD" w14:textId="77777777" w:rsidTr="009351B5">
        <w:trPr>
          <w:trHeight w:val="1383"/>
        </w:trPr>
        <w:tc>
          <w:tcPr>
            <w:tcW w:w="3256" w:type="dxa"/>
          </w:tcPr>
          <w:p w14:paraId="1F0D1E70" w14:textId="29B872A2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L’équipe est composée de personne</w:t>
            </w:r>
            <w:r w:rsidR="0018188D">
              <w:rPr>
                <w:rFonts w:eastAsiaTheme="minorHAnsi" w:cstheme="minorHAnsi"/>
                <w:color w:val="002060"/>
              </w:rPr>
              <w:t>s</w:t>
            </w:r>
            <w:r w:rsidRPr="00A5534D">
              <w:rPr>
                <w:rFonts w:eastAsiaTheme="minorHAnsi" w:cstheme="minorHAnsi"/>
                <w:color w:val="002060"/>
              </w:rPr>
              <w:t xml:space="preserve"> en nombre suffisant, qualifiée et disposant de l’expérience nécessaire</w:t>
            </w:r>
          </w:p>
        </w:tc>
        <w:tc>
          <w:tcPr>
            <w:tcW w:w="3969" w:type="dxa"/>
          </w:tcPr>
          <w:p w14:paraId="55556E73" w14:textId="5F81C9EC" w:rsidR="005516AF" w:rsidRPr="00A5534D" w:rsidRDefault="005516AF" w:rsidP="008B345A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497B21B8" w14:textId="29B0436F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/</w:t>
            </w:r>
            <w:r w:rsidR="00165B2B">
              <w:rPr>
                <w:rFonts w:eastAsiaTheme="minorHAnsi" w:cstheme="minorHAnsi"/>
                <w:color w:val="002060"/>
              </w:rPr>
              <w:t>5</w:t>
            </w:r>
          </w:p>
        </w:tc>
      </w:tr>
      <w:tr w:rsidR="005516AF" w:rsidRPr="00A5534D" w14:paraId="75AE27AE" w14:textId="77777777" w:rsidTr="009351B5">
        <w:trPr>
          <w:trHeight w:val="1383"/>
        </w:trPr>
        <w:tc>
          <w:tcPr>
            <w:tcW w:w="3256" w:type="dxa"/>
          </w:tcPr>
          <w:p w14:paraId="2ED25181" w14:textId="002D2E52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L’association justifie d’une expérience utile dans ce domaine d’action</w:t>
            </w:r>
          </w:p>
        </w:tc>
        <w:tc>
          <w:tcPr>
            <w:tcW w:w="3969" w:type="dxa"/>
          </w:tcPr>
          <w:p w14:paraId="558D8A8B" w14:textId="4144872D" w:rsidR="005516AF" w:rsidRPr="00A5534D" w:rsidRDefault="005516AF" w:rsidP="008B345A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3208D7AE" w14:textId="07AC8881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/1</w:t>
            </w:r>
            <w:r w:rsidR="00165B2B">
              <w:rPr>
                <w:rFonts w:eastAsiaTheme="minorHAnsi" w:cstheme="minorHAnsi"/>
                <w:color w:val="002060"/>
              </w:rPr>
              <w:t>0</w:t>
            </w:r>
          </w:p>
        </w:tc>
      </w:tr>
      <w:tr w:rsidR="005516AF" w:rsidRPr="00A5534D" w14:paraId="608CA154" w14:textId="77777777" w:rsidTr="009351B5">
        <w:trPr>
          <w:trHeight w:val="1383"/>
        </w:trPr>
        <w:tc>
          <w:tcPr>
            <w:tcW w:w="3256" w:type="dxa"/>
          </w:tcPr>
          <w:p w14:paraId="35353127" w14:textId="77777777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Le coût de l’action est adéquat, précis et réaliste</w:t>
            </w:r>
          </w:p>
        </w:tc>
        <w:tc>
          <w:tcPr>
            <w:tcW w:w="3969" w:type="dxa"/>
          </w:tcPr>
          <w:p w14:paraId="54AB7138" w14:textId="78026AB6" w:rsidR="005516AF" w:rsidRPr="00A5534D" w:rsidRDefault="005516AF" w:rsidP="008B345A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50235932" w14:textId="6A17D077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/</w:t>
            </w:r>
            <w:r w:rsidR="00165B2B">
              <w:rPr>
                <w:rFonts w:eastAsiaTheme="minorHAnsi" w:cstheme="minorHAnsi"/>
                <w:color w:val="002060"/>
              </w:rPr>
              <w:t>5</w:t>
            </w:r>
          </w:p>
        </w:tc>
      </w:tr>
      <w:tr w:rsidR="005516AF" w:rsidRPr="00A5534D" w14:paraId="2AA9391B" w14:textId="77777777" w:rsidTr="009351B5">
        <w:trPr>
          <w:trHeight w:val="923"/>
        </w:trPr>
        <w:tc>
          <w:tcPr>
            <w:tcW w:w="3256" w:type="dxa"/>
          </w:tcPr>
          <w:p w14:paraId="43C7E0BB" w14:textId="2066DBFC" w:rsidR="005516AF" w:rsidRPr="00A5534D" w:rsidRDefault="00653053" w:rsidP="000F2FB1">
            <w:pPr>
              <w:rPr>
                <w:rFonts w:eastAsiaTheme="minorHAnsi" w:cstheme="minorHAnsi"/>
                <w:color w:val="002060"/>
              </w:rPr>
            </w:pPr>
            <w:r>
              <w:lastRenderedPageBreak/>
              <w:t xml:space="preserve"> </w:t>
            </w:r>
            <w:r w:rsidRPr="00653053">
              <w:rPr>
                <w:rFonts w:eastAsiaTheme="minorHAnsi" w:cstheme="minorHAnsi"/>
                <w:color w:val="002060"/>
              </w:rPr>
              <w:t xml:space="preserve">La méthodologie du projet, les étapes et conditions de mise en œuvre </w:t>
            </w:r>
            <w:r w:rsidR="00C62767">
              <w:rPr>
                <w:rFonts w:eastAsiaTheme="minorHAnsi" w:cstheme="minorHAnsi"/>
                <w:color w:val="002060"/>
              </w:rPr>
              <w:t xml:space="preserve">du projet </w:t>
            </w:r>
            <w:r w:rsidRPr="00653053">
              <w:rPr>
                <w:rFonts w:eastAsiaTheme="minorHAnsi" w:cstheme="minorHAnsi"/>
                <w:color w:val="002060"/>
              </w:rPr>
              <w:t>p</w:t>
            </w:r>
            <w:r w:rsidR="00C62767">
              <w:rPr>
                <w:rFonts w:eastAsiaTheme="minorHAnsi" w:cstheme="minorHAnsi"/>
                <w:color w:val="002060"/>
              </w:rPr>
              <w:t>ermett</w:t>
            </w:r>
            <w:r w:rsidR="00150995">
              <w:rPr>
                <w:rFonts w:eastAsiaTheme="minorHAnsi" w:cstheme="minorHAnsi"/>
                <w:color w:val="002060"/>
              </w:rPr>
              <w:t>ront</w:t>
            </w:r>
            <w:r w:rsidR="00C62767">
              <w:rPr>
                <w:rFonts w:eastAsiaTheme="minorHAnsi" w:cstheme="minorHAnsi"/>
                <w:color w:val="002060"/>
              </w:rPr>
              <w:t xml:space="preserve"> d’</w:t>
            </w:r>
            <w:r w:rsidRPr="00653053">
              <w:rPr>
                <w:rFonts w:eastAsiaTheme="minorHAnsi" w:cstheme="minorHAnsi"/>
                <w:color w:val="002060"/>
              </w:rPr>
              <w:t xml:space="preserve"> atteindre les objectifs et résultats attendus</w:t>
            </w:r>
          </w:p>
        </w:tc>
        <w:tc>
          <w:tcPr>
            <w:tcW w:w="3969" w:type="dxa"/>
          </w:tcPr>
          <w:p w14:paraId="66053954" w14:textId="35E937C2" w:rsidR="00910D6F" w:rsidRPr="00A5534D" w:rsidRDefault="00910D6F" w:rsidP="0087759A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71752BB9" w14:textId="34B2149C" w:rsidR="005516AF" w:rsidRPr="00A5534D" w:rsidRDefault="005516AF" w:rsidP="000F2FB1">
            <w:pPr>
              <w:rPr>
                <w:rFonts w:eastAsiaTheme="minorHAnsi" w:cstheme="minorHAnsi"/>
                <w:color w:val="002060"/>
              </w:rPr>
            </w:pPr>
            <w:r w:rsidRPr="00A5534D">
              <w:rPr>
                <w:rFonts w:eastAsiaTheme="minorHAnsi" w:cstheme="minorHAnsi"/>
                <w:color w:val="002060"/>
              </w:rPr>
              <w:t>/1</w:t>
            </w:r>
            <w:r w:rsidR="00165B2B">
              <w:rPr>
                <w:rFonts w:eastAsiaTheme="minorHAnsi" w:cstheme="minorHAnsi"/>
                <w:color w:val="002060"/>
              </w:rPr>
              <w:t>0</w:t>
            </w:r>
          </w:p>
        </w:tc>
      </w:tr>
      <w:tr w:rsidR="005516AF" w:rsidRPr="00A5534D" w14:paraId="61FD583A" w14:textId="77777777" w:rsidTr="009351B5">
        <w:trPr>
          <w:trHeight w:val="923"/>
        </w:trPr>
        <w:tc>
          <w:tcPr>
            <w:tcW w:w="3256" w:type="dxa"/>
          </w:tcPr>
          <w:p w14:paraId="59DE8B6B" w14:textId="73353E97" w:rsidR="005516AF" w:rsidRPr="0058308B" w:rsidRDefault="005516AF" w:rsidP="000F2FB1">
            <w:pPr>
              <w:rPr>
                <w:rFonts w:eastAsiaTheme="minorHAnsi" w:cstheme="minorHAnsi"/>
                <w:b/>
                <w:bCs/>
                <w:color w:val="002060"/>
              </w:rPr>
            </w:pPr>
            <w:r w:rsidRPr="0058308B">
              <w:rPr>
                <w:rFonts w:eastAsiaTheme="minorHAnsi" w:cstheme="minorHAnsi"/>
                <w:b/>
                <w:bCs/>
                <w:color w:val="002060"/>
              </w:rPr>
              <w:t xml:space="preserve">III </w:t>
            </w:r>
            <w:proofErr w:type="spellStart"/>
            <w:r w:rsidRPr="0058308B">
              <w:rPr>
                <w:rFonts w:eastAsiaTheme="minorHAnsi" w:cstheme="minorHAnsi"/>
                <w:b/>
                <w:bCs/>
                <w:color w:val="002060"/>
              </w:rPr>
              <w:t>L’asbl</w:t>
            </w:r>
            <w:proofErr w:type="spellEnd"/>
            <w:r w:rsidRPr="0058308B">
              <w:rPr>
                <w:rFonts w:eastAsiaTheme="minorHAnsi" w:cstheme="minorHAnsi"/>
                <w:b/>
                <w:bCs/>
                <w:color w:val="002060"/>
              </w:rPr>
              <w:t xml:space="preserve"> dispose d’une bonne connaissance du réseau associatif bruxellois et du secteur de la cohésion sociale</w:t>
            </w:r>
          </w:p>
        </w:tc>
        <w:tc>
          <w:tcPr>
            <w:tcW w:w="3969" w:type="dxa"/>
          </w:tcPr>
          <w:p w14:paraId="49976921" w14:textId="21B2F6D2" w:rsidR="005516AF" w:rsidRPr="00A5534D" w:rsidRDefault="005516AF" w:rsidP="0087759A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835" w:type="dxa"/>
          </w:tcPr>
          <w:p w14:paraId="50A8E7FC" w14:textId="2ECD6B25" w:rsidR="005516AF" w:rsidRPr="0058308B" w:rsidRDefault="005516AF" w:rsidP="000F2FB1">
            <w:pPr>
              <w:rPr>
                <w:rFonts w:eastAsiaTheme="minorHAnsi" w:cstheme="minorHAnsi"/>
                <w:b/>
                <w:bCs/>
                <w:color w:val="002060"/>
              </w:rPr>
            </w:pPr>
            <w:r w:rsidRPr="0058308B">
              <w:rPr>
                <w:rFonts w:eastAsiaTheme="minorHAnsi" w:cstheme="minorHAnsi"/>
                <w:b/>
                <w:bCs/>
                <w:color w:val="002060"/>
              </w:rPr>
              <w:t>/1</w:t>
            </w:r>
            <w:r w:rsidR="00165B2B">
              <w:rPr>
                <w:rFonts w:eastAsiaTheme="minorHAnsi" w:cstheme="minorHAnsi"/>
                <w:b/>
                <w:bCs/>
                <w:color w:val="002060"/>
              </w:rPr>
              <w:t>0</w:t>
            </w:r>
          </w:p>
        </w:tc>
      </w:tr>
    </w:tbl>
    <w:p w14:paraId="39008F7C" w14:textId="77777777" w:rsidR="000F2FB1" w:rsidRPr="00A5534D" w:rsidRDefault="000F2FB1" w:rsidP="000F2FB1">
      <w:pPr>
        <w:rPr>
          <w:rFonts w:cstheme="minorHAnsi"/>
        </w:rPr>
      </w:pPr>
    </w:p>
    <w:tbl>
      <w:tblPr>
        <w:tblStyle w:val="Grilledutableau1"/>
        <w:tblW w:w="10060" w:type="dxa"/>
        <w:tblLayout w:type="fixed"/>
        <w:tblLook w:val="04A0" w:firstRow="1" w:lastRow="0" w:firstColumn="1" w:lastColumn="0" w:noHBand="0" w:noVBand="1"/>
      </w:tblPr>
      <w:tblGrid>
        <w:gridCol w:w="3256"/>
        <w:gridCol w:w="3827"/>
        <w:gridCol w:w="2977"/>
      </w:tblGrid>
      <w:tr w:rsidR="00EB164F" w:rsidRPr="00EB164F" w14:paraId="6709B1E2" w14:textId="77777777" w:rsidTr="003E104B">
        <w:trPr>
          <w:trHeight w:val="458"/>
        </w:trPr>
        <w:tc>
          <w:tcPr>
            <w:tcW w:w="10060" w:type="dxa"/>
            <w:gridSpan w:val="3"/>
          </w:tcPr>
          <w:p w14:paraId="06F102EB" w14:textId="3E61C7E7" w:rsidR="003E104B" w:rsidRPr="00EB164F" w:rsidRDefault="003E104B" w:rsidP="005A096A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EB164F">
              <w:rPr>
                <w:rFonts w:cstheme="minorHAnsi"/>
                <w:b/>
                <w:bCs/>
                <w:color w:val="002060"/>
              </w:rPr>
              <w:t xml:space="preserve">Annexe 3 : Grille de cotation Impulsion volet local- concertation locale </w:t>
            </w:r>
          </w:p>
        </w:tc>
      </w:tr>
      <w:tr w:rsidR="00EB164F" w:rsidRPr="00EB164F" w14:paraId="017C74F0" w14:textId="77777777" w:rsidTr="003E104B">
        <w:trPr>
          <w:trHeight w:val="458"/>
        </w:trPr>
        <w:tc>
          <w:tcPr>
            <w:tcW w:w="3256" w:type="dxa"/>
          </w:tcPr>
          <w:p w14:paraId="79FA13FF" w14:textId="77777777" w:rsidR="003E104B" w:rsidRPr="00EB164F" w:rsidRDefault="003E104B" w:rsidP="005A096A">
            <w:pPr>
              <w:rPr>
                <w:rFonts w:eastAsiaTheme="minorHAnsi" w:cstheme="minorHAnsi"/>
                <w:b/>
                <w:color w:val="002060"/>
              </w:rPr>
            </w:pPr>
            <w:r w:rsidRPr="00EB164F">
              <w:rPr>
                <w:rFonts w:eastAsiaTheme="minorHAnsi" w:cstheme="minorHAnsi"/>
                <w:b/>
                <w:color w:val="002060"/>
              </w:rPr>
              <w:t>Critères de sélection</w:t>
            </w:r>
          </w:p>
        </w:tc>
        <w:tc>
          <w:tcPr>
            <w:tcW w:w="3827" w:type="dxa"/>
          </w:tcPr>
          <w:p w14:paraId="09DE293B" w14:textId="77777777" w:rsidR="003E104B" w:rsidRPr="00EB164F" w:rsidRDefault="003E104B" w:rsidP="005A096A">
            <w:pPr>
              <w:rPr>
                <w:rFonts w:eastAsiaTheme="minorHAnsi" w:cstheme="minorHAnsi"/>
                <w:color w:val="002060"/>
              </w:rPr>
            </w:pPr>
            <w:r w:rsidRPr="00EB164F">
              <w:rPr>
                <w:rFonts w:eastAsiaTheme="minorHAnsi" w:cstheme="minorHAnsi"/>
                <w:color w:val="002060"/>
              </w:rPr>
              <w:t>Commentaires</w:t>
            </w:r>
          </w:p>
        </w:tc>
        <w:tc>
          <w:tcPr>
            <w:tcW w:w="2977" w:type="dxa"/>
          </w:tcPr>
          <w:p w14:paraId="2AE07F32" w14:textId="77777777" w:rsidR="003E104B" w:rsidRPr="00EB164F" w:rsidRDefault="003E104B" w:rsidP="005A096A">
            <w:pPr>
              <w:rPr>
                <w:rFonts w:eastAsiaTheme="minorHAnsi" w:cstheme="minorHAnsi"/>
                <w:color w:val="002060"/>
              </w:rPr>
            </w:pPr>
            <w:r w:rsidRPr="00EB164F">
              <w:rPr>
                <w:rFonts w:eastAsiaTheme="minorHAnsi" w:cstheme="minorHAnsi"/>
                <w:color w:val="002060"/>
              </w:rPr>
              <w:t>Note</w:t>
            </w:r>
          </w:p>
        </w:tc>
      </w:tr>
      <w:tr w:rsidR="00EB164F" w:rsidRPr="00EB164F" w14:paraId="3A7B53AA" w14:textId="77777777" w:rsidTr="003E104B">
        <w:trPr>
          <w:trHeight w:val="458"/>
        </w:trPr>
        <w:tc>
          <w:tcPr>
            <w:tcW w:w="3256" w:type="dxa"/>
          </w:tcPr>
          <w:p w14:paraId="1E9ED183" w14:textId="419539D1" w:rsidR="003E104B" w:rsidRPr="00EB164F" w:rsidRDefault="003E104B" w:rsidP="005A096A">
            <w:pPr>
              <w:rPr>
                <w:rFonts w:eastAsiaTheme="minorHAnsi" w:cstheme="minorHAnsi"/>
                <w:color w:val="002060"/>
              </w:rPr>
            </w:pPr>
            <w:r w:rsidRPr="00EB164F">
              <w:rPr>
                <w:rFonts w:eastAsiaTheme="minorHAnsi" w:cstheme="minorHAnsi"/>
                <w:color w:val="002060"/>
              </w:rPr>
              <w:t>1. Adéquation entre le projet et les objectifs de l’appel à projets</w:t>
            </w:r>
          </w:p>
        </w:tc>
        <w:tc>
          <w:tcPr>
            <w:tcW w:w="3827" w:type="dxa"/>
          </w:tcPr>
          <w:p w14:paraId="4DD85C84" w14:textId="77777777" w:rsidR="003E104B" w:rsidRPr="00EB164F" w:rsidRDefault="003E104B" w:rsidP="005A096A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977" w:type="dxa"/>
          </w:tcPr>
          <w:p w14:paraId="006215B4" w14:textId="77777777" w:rsidR="003E104B" w:rsidRPr="00EB164F" w:rsidRDefault="003E104B" w:rsidP="005A096A">
            <w:pPr>
              <w:rPr>
                <w:rFonts w:eastAsiaTheme="minorHAnsi" w:cstheme="minorHAnsi"/>
                <w:color w:val="002060"/>
              </w:rPr>
            </w:pPr>
            <w:r w:rsidRPr="00EB164F">
              <w:rPr>
                <w:rFonts w:eastAsiaTheme="minorHAnsi" w:cstheme="minorHAnsi"/>
                <w:color w:val="002060"/>
              </w:rPr>
              <w:t xml:space="preserve">/10 </w:t>
            </w:r>
          </w:p>
          <w:p w14:paraId="4DE738D0" w14:textId="77777777" w:rsidR="003E104B" w:rsidRPr="00EB164F" w:rsidRDefault="003E104B" w:rsidP="005A096A">
            <w:pPr>
              <w:rPr>
                <w:rFonts w:eastAsiaTheme="minorHAnsi" w:cstheme="minorHAnsi"/>
                <w:color w:val="002060"/>
              </w:rPr>
            </w:pPr>
          </w:p>
        </w:tc>
      </w:tr>
      <w:tr w:rsidR="00EB164F" w:rsidRPr="00EB164F" w14:paraId="71DE9E5E" w14:textId="77777777" w:rsidTr="003E104B">
        <w:trPr>
          <w:trHeight w:val="458"/>
        </w:trPr>
        <w:tc>
          <w:tcPr>
            <w:tcW w:w="3256" w:type="dxa"/>
          </w:tcPr>
          <w:p w14:paraId="2845694A" w14:textId="77777777" w:rsidR="003E104B" w:rsidRPr="00EB164F" w:rsidRDefault="003E104B" w:rsidP="005A096A">
            <w:pPr>
              <w:rPr>
                <w:rFonts w:eastAsiaTheme="minorHAnsi" w:cstheme="minorHAnsi"/>
                <w:color w:val="002060"/>
              </w:rPr>
            </w:pPr>
            <w:r w:rsidRPr="00EB164F">
              <w:rPr>
                <w:rFonts w:eastAsiaTheme="minorHAnsi" w:cstheme="minorHAnsi"/>
                <w:color w:val="002060"/>
              </w:rPr>
              <w:t>2. Le projet répond adéquatement à des besoins identifiés dans le diagnostic local</w:t>
            </w:r>
          </w:p>
        </w:tc>
        <w:tc>
          <w:tcPr>
            <w:tcW w:w="3827" w:type="dxa"/>
          </w:tcPr>
          <w:p w14:paraId="09E50F22" w14:textId="77777777" w:rsidR="003E104B" w:rsidRPr="00EB164F" w:rsidRDefault="003E104B" w:rsidP="005A096A">
            <w:pPr>
              <w:rPr>
                <w:rFonts w:eastAsiaTheme="minorHAnsi" w:cstheme="minorHAnsi"/>
                <w:color w:val="002060"/>
              </w:rPr>
            </w:pPr>
          </w:p>
        </w:tc>
        <w:tc>
          <w:tcPr>
            <w:tcW w:w="2977" w:type="dxa"/>
          </w:tcPr>
          <w:p w14:paraId="33823743" w14:textId="77777777" w:rsidR="003E104B" w:rsidRPr="00EB164F" w:rsidRDefault="003E104B" w:rsidP="005A096A">
            <w:pPr>
              <w:rPr>
                <w:rFonts w:eastAsiaTheme="minorHAnsi" w:cstheme="minorHAnsi"/>
                <w:color w:val="002060"/>
              </w:rPr>
            </w:pPr>
            <w:r w:rsidRPr="00EB164F">
              <w:rPr>
                <w:rFonts w:eastAsiaTheme="minorHAnsi" w:cstheme="minorHAnsi"/>
                <w:color w:val="002060"/>
              </w:rPr>
              <w:t xml:space="preserve">/10 </w:t>
            </w:r>
          </w:p>
          <w:p w14:paraId="258EC9C0" w14:textId="77777777" w:rsidR="003E104B" w:rsidRPr="00EB164F" w:rsidRDefault="003E104B" w:rsidP="005A096A">
            <w:pPr>
              <w:rPr>
                <w:rFonts w:eastAsiaTheme="minorHAnsi" w:cstheme="minorHAnsi"/>
                <w:color w:val="002060"/>
              </w:rPr>
            </w:pPr>
          </w:p>
        </w:tc>
      </w:tr>
      <w:tr w:rsidR="00EB164F" w:rsidRPr="00EB164F" w14:paraId="748F2C0E" w14:textId="77777777" w:rsidTr="003E104B">
        <w:trPr>
          <w:trHeight w:val="923"/>
        </w:trPr>
        <w:tc>
          <w:tcPr>
            <w:tcW w:w="3256" w:type="dxa"/>
          </w:tcPr>
          <w:p w14:paraId="25A5558B" w14:textId="77777777" w:rsidR="003E104B" w:rsidRPr="00EB164F" w:rsidRDefault="003E104B" w:rsidP="005A096A">
            <w:pPr>
              <w:jc w:val="center"/>
              <w:rPr>
                <w:rFonts w:cstheme="minorHAnsi"/>
                <w:color w:val="002060"/>
              </w:rPr>
            </w:pPr>
          </w:p>
          <w:p w14:paraId="52CF7915" w14:textId="77777777" w:rsidR="003E104B" w:rsidRPr="00EB164F" w:rsidRDefault="003E104B" w:rsidP="005A096A">
            <w:pPr>
              <w:jc w:val="center"/>
              <w:rPr>
                <w:rFonts w:cstheme="minorHAnsi"/>
                <w:color w:val="002060"/>
              </w:rPr>
            </w:pPr>
            <w:r w:rsidRPr="00EB164F">
              <w:rPr>
                <w:rFonts w:cstheme="minorHAnsi"/>
                <w:color w:val="002060"/>
              </w:rPr>
              <w:t>TOTAL</w:t>
            </w:r>
          </w:p>
        </w:tc>
        <w:tc>
          <w:tcPr>
            <w:tcW w:w="3827" w:type="dxa"/>
          </w:tcPr>
          <w:p w14:paraId="7C64EE52" w14:textId="77777777" w:rsidR="003E104B" w:rsidRPr="00EB164F" w:rsidRDefault="003E104B" w:rsidP="005A096A">
            <w:pPr>
              <w:rPr>
                <w:rFonts w:cstheme="minorHAnsi"/>
                <w:color w:val="002060"/>
              </w:rPr>
            </w:pPr>
            <w:r w:rsidRPr="00EB164F">
              <w:rPr>
                <w:rFonts w:cstheme="minorHAnsi"/>
                <w:color w:val="002060"/>
              </w:rPr>
              <w:t xml:space="preserve">Avis global : </w:t>
            </w:r>
          </w:p>
        </w:tc>
        <w:tc>
          <w:tcPr>
            <w:tcW w:w="2977" w:type="dxa"/>
          </w:tcPr>
          <w:p w14:paraId="4717BBDF" w14:textId="2C7FD02B" w:rsidR="003E104B" w:rsidRPr="00EB164F" w:rsidRDefault="003E104B" w:rsidP="005A096A">
            <w:pPr>
              <w:rPr>
                <w:rFonts w:cstheme="minorHAnsi"/>
                <w:color w:val="002060"/>
              </w:rPr>
            </w:pPr>
            <w:r w:rsidRPr="00EB164F">
              <w:rPr>
                <w:rFonts w:cstheme="minorHAnsi"/>
                <w:color w:val="002060"/>
              </w:rPr>
              <w:t>/20</w:t>
            </w:r>
          </w:p>
        </w:tc>
      </w:tr>
      <w:bookmarkEnd w:id="16"/>
    </w:tbl>
    <w:p w14:paraId="6D252F93" w14:textId="77777777" w:rsidR="000F2FB1" w:rsidRPr="00A5534D" w:rsidRDefault="000F2FB1" w:rsidP="008A3CE1">
      <w:pPr>
        <w:spacing w:line="240" w:lineRule="auto"/>
        <w:jc w:val="both"/>
        <w:rPr>
          <w:rFonts w:cstheme="minorHAnsi"/>
          <w:color w:val="002060"/>
        </w:rPr>
      </w:pPr>
    </w:p>
    <w:sectPr w:rsidR="000F2FB1" w:rsidRPr="00A5534D" w:rsidSect="00967C18">
      <w:footerReference w:type="default" r:id="rId69"/>
      <w:pgSz w:w="11906" w:h="16838" w:code="9"/>
      <w:pgMar w:top="907" w:right="1021" w:bottom="397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9ED0" w14:textId="77777777" w:rsidR="00C853DF" w:rsidRDefault="00C853DF" w:rsidP="00967C18">
      <w:r>
        <w:separator/>
      </w:r>
    </w:p>
  </w:endnote>
  <w:endnote w:type="continuationSeparator" w:id="0">
    <w:p w14:paraId="74EE3AFD" w14:textId="77777777" w:rsidR="00C853DF" w:rsidRDefault="00C853DF" w:rsidP="0096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390887"/>
      <w:docPartObj>
        <w:docPartGallery w:val="Page Numbers (Bottom of Page)"/>
        <w:docPartUnique/>
      </w:docPartObj>
    </w:sdtPr>
    <w:sdtEndPr/>
    <w:sdtContent>
      <w:p w14:paraId="2E6B76E5" w14:textId="77777777" w:rsidR="00C853DF" w:rsidRDefault="00C853D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6B6">
          <w:rPr>
            <w:noProof/>
          </w:rPr>
          <w:t>15</w:t>
        </w:r>
        <w:r>
          <w:fldChar w:fldCharType="end"/>
        </w:r>
      </w:p>
    </w:sdtContent>
  </w:sdt>
  <w:p w14:paraId="6BBCEB0F" w14:textId="1C97B8DF" w:rsidR="00C853DF" w:rsidRPr="00967C18" w:rsidRDefault="00C853DF" w:rsidP="00967C18">
    <w:pPr>
      <w:pStyle w:val="Pieddepage"/>
      <w:jc w:val="center"/>
      <w:rPr>
        <w:rFonts w:asciiTheme="majorHAnsi" w:hAnsiTheme="majorHAnsi"/>
        <w:szCs w:val="22"/>
      </w:rPr>
    </w:pPr>
    <w:r>
      <w:rPr>
        <w:rFonts w:asciiTheme="majorHAnsi" w:hAnsiTheme="majorHAnsi"/>
        <w:szCs w:val="22"/>
      </w:rPr>
      <w:t>Appel à projets 202</w:t>
    </w:r>
    <w:r w:rsidR="007C35AD">
      <w:rPr>
        <w:rFonts w:asciiTheme="majorHAnsi" w:hAnsiTheme="majorHAnsi"/>
        <w:szCs w:val="22"/>
      </w:rPr>
      <w:t>3</w:t>
    </w:r>
    <w:r>
      <w:rPr>
        <w:rFonts w:asciiTheme="majorHAnsi" w:hAnsiTheme="majorHAnsi"/>
        <w:szCs w:val="22"/>
      </w:rPr>
      <w:t xml:space="preserve"> - Impulsion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DC67" w14:textId="77777777" w:rsidR="00C853DF" w:rsidRDefault="00C853DF" w:rsidP="00967C18">
      <w:r>
        <w:separator/>
      </w:r>
    </w:p>
  </w:footnote>
  <w:footnote w:type="continuationSeparator" w:id="0">
    <w:p w14:paraId="6A4B70F5" w14:textId="77777777" w:rsidR="00C853DF" w:rsidRDefault="00C853DF" w:rsidP="00967C18">
      <w:r>
        <w:continuationSeparator/>
      </w:r>
    </w:p>
  </w:footnote>
  <w:footnote w:id="1">
    <w:p w14:paraId="57D8A630" w14:textId="77777777" w:rsidR="00C853DF" w:rsidRDefault="00C853DF"/>
    <w:p w14:paraId="4A4D1764" w14:textId="77777777" w:rsidR="00C853DF" w:rsidRPr="003F1050" w:rsidRDefault="00C853DF" w:rsidP="00967C18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18D"/>
    <w:multiLevelType w:val="hybridMultilevel"/>
    <w:tmpl w:val="9F620B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6C47"/>
    <w:multiLevelType w:val="multilevel"/>
    <w:tmpl w:val="53823444"/>
    <w:lvl w:ilvl="0">
      <w:start w:val="1"/>
      <w:numFmt w:val="bullet"/>
      <w:lvlText w:val=""/>
      <w:lvlJc w:val="left"/>
      <w:pPr>
        <w:ind w:left="227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4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3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A1EA1"/>
    <w:multiLevelType w:val="hybridMultilevel"/>
    <w:tmpl w:val="A5043370"/>
    <w:lvl w:ilvl="0" w:tplc="95A09CB0">
      <w:start w:val="3"/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B9"/>
    <w:multiLevelType w:val="hybridMultilevel"/>
    <w:tmpl w:val="86AAC2F8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00DB7"/>
    <w:multiLevelType w:val="hybridMultilevel"/>
    <w:tmpl w:val="22766B6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D7629BA">
      <w:start w:val="3"/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  <w:b/>
        <w:color w:val="FF6600"/>
        <w:sz w:val="22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17EF"/>
    <w:multiLevelType w:val="multilevel"/>
    <w:tmpl w:val="CF4295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3AA1932"/>
    <w:multiLevelType w:val="hybridMultilevel"/>
    <w:tmpl w:val="FEC0B5C6"/>
    <w:lvl w:ilvl="0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F6A187C">
      <w:start w:val="3"/>
      <w:numFmt w:val="bullet"/>
      <w:lvlText w:val="-"/>
      <w:lvlJc w:val="left"/>
      <w:pPr>
        <w:ind w:left="2010" w:hanging="570"/>
      </w:pPr>
      <w:rPr>
        <w:rFonts w:ascii="Calibri" w:eastAsia="SimSun" w:hAnsi="Calibri" w:cs="Mangal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855D9"/>
    <w:multiLevelType w:val="hybridMultilevel"/>
    <w:tmpl w:val="5AD06D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075BD"/>
    <w:multiLevelType w:val="hybridMultilevel"/>
    <w:tmpl w:val="2D28E5BE"/>
    <w:lvl w:ilvl="0" w:tplc="C87A8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E7C3D"/>
    <w:multiLevelType w:val="hybridMultilevel"/>
    <w:tmpl w:val="E47CF9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2F16"/>
    <w:multiLevelType w:val="hybridMultilevel"/>
    <w:tmpl w:val="235A88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95E04"/>
    <w:multiLevelType w:val="multilevel"/>
    <w:tmpl w:val="BD0887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2B32B5E"/>
    <w:multiLevelType w:val="hybridMultilevel"/>
    <w:tmpl w:val="F662BCAA"/>
    <w:lvl w:ilvl="0" w:tplc="FB36E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F3C5A"/>
    <w:multiLevelType w:val="hybridMultilevel"/>
    <w:tmpl w:val="067AC4D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8D0E34"/>
    <w:multiLevelType w:val="hybridMultilevel"/>
    <w:tmpl w:val="2B52415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B22B2"/>
    <w:multiLevelType w:val="hybridMultilevel"/>
    <w:tmpl w:val="94561F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F0295"/>
    <w:multiLevelType w:val="multilevel"/>
    <w:tmpl w:val="804A2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AEA67BC"/>
    <w:multiLevelType w:val="hybridMultilevel"/>
    <w:tmpl w:val="50121B38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268A5"/>
    <w:multiLevelType w:val="hybridMultilevel"/>
    <w:tmpl w:val="2AFC7F86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314CB70">
      <w:start w:val="3"/>
      <w:numFmt w:val="bullet"/>
      <w:lvlText w:val="-"/>
      <w:lvlJc w:val="left"/>
      <w:pPr>
        <w:ind w:left="1080" w:hanging="360"/>
      </w:pPr>
      <w:rPr>
        <w:rFonts w:ascii="Calibri" w:eastAsia="SimSun" w:hAnsi="Calibri" w:cs="Manga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524209"/>
    <w:multiLevelType w:val="hybridMultilevel"/>
    <w:tmpl w:val="23DCF1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E5AB6"/>
    <w:multiLevelType w:val="hybridMultilevel"/>
    <w:tmpl w:val="2924D7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60F90"/>
    <w:multiLevelType w:val="hybridMultilevel"/>
    <w:tmpl w:val="8B2C96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71D7E"/>
    <w:multiLevelType w:val="hybridMultilevel"/>
    <w:tmpl w:val="BDDAD7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822C0"/>
    <w:multiLevelType w:val="hybridMultilevel"/>
    <w:tmpl w:val="AC0A93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F1FA7"/>
    <w:multiLevelType w:val="hybridMultilevel"/>
    <w:tmpl w:val="98209A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63431"/>
    <w:multiLevelType w:val="multilevel"/>
    <w:tmpl w:val="DCDA1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AF35CC"/>
    <w:multiLevelType w:val="hybridMultilevel"/>
    <w:tmpl w:val="A8EACA3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145B4"/>
    <w:multiLevelType w:val="hybridMultilevel"/>
    <w:tmpl w:val="1D72FF9E"/>
    <w:lvl w:ilvl="0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B22D510">
      <w:start w:val="3"/>
      <w:numFmt w:val="bullet"/>
      <w:lvlText w:val="-"/>
      <w:lvlJc w:val="left"/>
      <w:pPr>
        <w:ind w:left="2010" w:hanging="570"/>
      </w:pPr>
      <w:rPr>
        <w:rFonts w:ascii="Calibri" w:eastAsia="SimSun" w:hAnsi="Calibri" w:cs="Mangal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BC3E70"/>
    <w:multiLevelType w:val="hybridMultilevel"/>
    <w:tmpl w:val="C09EE67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622E8"/>
    <w:multiLevelType w:val="hybridMultilevel"/>
    <w:tmpl w:val="C88EA4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F6B62"/>
    <w:multiLevelType w:val="hybridMultilevel"/>
    <w:tmpl w:val="BD40B66C"/>
    <w:lvl w:ilvl="0" w:tplc="08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6D017B45"/>
    <w:multiLevelType w:val="hybridMultilevel"/>
    <w:tmpl w:val="8C74A208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536470"/>
    <w:multiLevelType w:val="hybridMultilevel"/>
    <w:tmpl w:val="E27A28FC"/>
    <w:lvl w:ilvl="0" w:tplc="08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6DE77576"/>
    <w:multiLevelType w:val="hybridMultilevel"/>
    <w:tmpl w:val="E222C8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F61D5"/>
    <w:multiLevelType w:val="hybridMultilevel"/>
    <w:tmpl w:val="03B244E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348F"/>
    <w:multiLevelType w:val="hybridMultilevel"/>
    <w:tmpl w:val="FF2AAC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353ED"/>
    <w:multiLevelType w:val="hybridMultilevel"/>
    <w:tmpl w:val="285493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F6E74"/>
    <w:multiLevelType w:val="hybridMultilevel"/>
    <w:tmpl w:val="5D60BE3C"/>
    <w:lvl w:ilvl="0" w:tplc="08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79243226"/>
    <w:multiLevelType w:val="hybridMultilevel"/>
    <w:tmpl w:val="52E44C9A"/>
    <w:lvl w:ilvl="0" w:tplc="08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7E666BE3"/>
    <w:multiLevelType w:val="hybridMultilevel"/>
    <w:tmpl w:val="813ED0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95107"/>
    <w:multiLevelType w:val="hybridMultilevel"/>
    <w:tmpl w:val="5EECF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820096">
    <w:abstractNumId w:val="5"/>
  </w:num>
  <w:num w:numId="2" w16cid:durableId="345375585">
    <w:abstractNumId w:val="36"/>
  </w:num>
  <w:num w:numId="3" w16cid:durableId="1448966397">
    <w:abstractNumId w:val="1"/>
  </w:num>
  <w:num w:numId="4" w16cid:durableId="1482580720">
    <w:abstractNumId w:val="3"/>
  </w:num>
  <w:num w:numId="5" w16cid:durableId="1388214558">
    <w:abstractNumId w:val="16"/>
  </w:num>
  <w:num w:numId="6" w16cid:durableId="254827625">
    <w:abstractNumId w:val="11"/>
  </w:num>
  <w:num w:numId="7" w16cid:durableId="1306471195">
    <w:abstractNumId w:val="25"/>
  </w:num>
  <w:num w:numId="8" w16cid:durableId="241985968">
    <w:abstractNumId w:val="4"/>
  </w:num>
  <w:num w:numId="9" w16cid:durableId="150366410">
    <w:abstractNumId w:val="18"/>
  </w:num>
  <w:num w:numId="10" w16cid:durableId="278221435">
    <w:abstractNumId w:val="27"/>
  </w:num>
  <w:num w:numId="11" w16cid:durableId="125707193">
    <w:abstractNumId w:val="6"/>
  </w:num>
  <w:num w:numId="12" w16cid:durableId="1384325730">
    <w:abstractNumId w:val="24"/>
  </w:num>
  <w:num w:numId="13" w16cid:durableId="486168390">
    <w:abstractNumId w:val="26"/>
  </w:num>
  <w:num w:numId="14" w16cid:durableId="119424025">
    <w:abstractNumId w:val="14"/>
  </w:num>
  <w:num w:numId="15" w16cid:durableId="935134679">
    <w:abstractNumId w:val="13"/>
  </w:num>
  <w:num w:numId="16" w16cid:durableId="390464459">
    <w:abstractNumId w:val="10"/>
  </w:num>
  <w:num w:numId="17" w16cid:durableId="1784380562">
    <w:abstractNumId w:val="8"/>
  </w:num>
  <w:num w:numId="18" w16cid:durableId="1430193873">
    <w:abstractNumId w:val="28"/>
  </w:num>
  <w:num w:numId="19" w16cid:durableId="173613265">
    <w:abstractNumId w:val="2"/>
  </w:num>
  <w:num w:numId="20" w16cid:durableId="1199857181">
    <w:abstractNumId w:val="29"/>
  </w:num>
  <w:num w:numId="21" w16cid:durableId="1698194690">
    <w:abstractNumId w:val="0"/>
  </w:num>
  <w:num w:numId="22" w16cid:durableId="1837528793">
    <w:abstractNumId w:val="21"/>
  </w:num>
  <w:num w:numId="23" w16cid:durableId="783646445">
    <w:abstractNumId w:val="39"/>
  </w:num>
  <w:num w:numId="24" w16cid:durableId="232936424">
    <w:abstractNumId w:val="19"/>
  </w:num>
  <w:num w:numId="25" w16cid:durableId="2112775732">
    <w:abstractNumId w:val="7"/>
  </w:num>
  <w:num w:numId="26" w16cid:durableId="643314329">
    <w:abstractNumId w:val="37"/>
  </w:num>
  <w:num w:numId="27" w16cid:durableId="570433859">
    <w:abstractNumId w:val="32"/>
  </w:num>
  <w:num w:numId="28" w16cid:durableId="523908201">
    <w:abstractNumId w:val="35"/>
  </w:num>
  <w:num w:numId="29" w16cid:durableId="1082331180">
    <w:abstractNumId w:val="40"/>
  </w:num>
  <w:num w:numId="30" w16cid:durableId="804857527">
    <w:abstractNumId w:val="9"/>
  </w:num>
  <w:num w:numId="31" w16cid:durableId="448086327">
    <w:abstractNumId w:val="20"/>
  </w:num>
  <w:num w:numId="32" w16cid:durableId="584385719">
    <w:abstractNumId w:val="33"/>
  </w:num>
  <w:num w:numId="33" w16cid:durableId="1042443306">
    <w:abstractNumId w:val="22"/>
  </w:num>
  <w:num w:numId="34" w16cid:durableId="800153518">
    <w:abstractNumId w:val="15"/>
  </w:num>
  <w:num w:numId="35" w16cid:durableId="2094668802">
    <w:abstractNumId w:val="23"/>
  </w:num>
  <w:num w:numId="36" w16cid:durableId="1812941318">
    <w:abstractNumId w:val="34"/>
  </w:num>
  <w:num w:numId="37" w16cid:durableId="1010569248">
    <w:abstractNumId w:val="17"/>
  </w:num>
  <w:num w:numId="38" w16cid:durableId="1467775458">
    <w:abstractNumId w:val="31"/>
  </w:num>
  <w:num w:numId="39" w16cid:durableId="871039051">
    <w:abstractNumId w:val="30"/>
  </w:num>
  <w:num w:numId="40" w16cid:durableId="812332754">
    <w:abstractNumId w:val="38"/>
  </w:num>
  <w:num w:numId="41" w16cid:durableId="1367291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18"/>
    <w:rsid w:val="00004022"/>
    <w:rsid w:val="00013064"/>
    <w:rsid w:val="00023479"/>
    <w:rsid w:val="00023A4C"/>
    <w:rsid w:val="000278F5"/>
    <w:rsid w:val="00050CB4"/>
    <w:rsid w:val="000533B5"/>
    <w:rsid w:val="000628B0"/>
    <w:rsid w:val="000634FB"/>
    <w:rsid w:val="00085307"/>
    <w:rsid w:val="000903BA"/>
    <w:rsid w:val="000A36D2"/>
    <w:rsid w:val="000A75F7"/>
    <w:rsid w:val="000B485B"/>
    <w:rsid w:val="000B62A9"/>
    <w:rsid w:val="000C5360"/>
    <w:rsid w:val="000C53AF"/>
    <w:rsid w:val="000D1620"/>
    <w:rsid w:val="000D26FF"/>
    <w:rsid w:val="000E1B99"/>
    <w:rsid w:val="000F2FB1"/>
    <w:rsid w:val="00112995"/>
    <w:rsid w:val="00130720"/>
    <w:rsid w:val="001309E0"/>
    <w:rsid w:val="00140DC0"/>
    <w:rsid w:val="00150995"/>
    <w:rsid w:val="00162699"/>
    <w:rsid w:val="00165B2B"/>
    <w:rsid w:val="00167C61"/>
    <w:rsid w:val="0018188D"/>
    <w:rsid w:val="00181B6A"/>
    <w:rsid w:val="00182490"/>
    <w:rsid w:val="00191A6F"/>
    <w:rsid w:val="00193AA1"/>
    <w:rsid w:val="001A3E8C"/>
    <w:rsid w:val="001A5916"/>
    <w:rsid w:val="001B39BA"/>
    <w:rsid w:val="001B401D"/>
    <w:rsid w:val="001C4747"/>
    <w:rsid w:val="001C73B9"/>
    <w:rsid w:val="001E0911"/>
    <w:rsid w:val="001E41EF"/>
    <w:rsid w:val="001E4F89"/>
    <w:rsid w:val="001E54A2"/>
    <w:rsid w:val="00217E2A"/>
    <w:rsid w:val="00217F29"/>
    <w:rsid w:val="00231A54"/>
    <w:rsid w:val="00241399"/>
    <w:rsid w:val="0024293A"/>
    <w:rsid w:val="00242C86"/>
    <w:rsid w:val="00246674"/>
    <w:rsid w:val="00256E2E"/>
    <w:rsid w:val="00266B8D"/>
    <w:rsid w:val="002671EA"/>
    <w:rsid w:val="00267BC0"/>
    <w:rsid w:val="0027083B"/>
    <w:rsid w:val="00271735"/>
    <w:rsid w:val="00274567"/>
    <w:rsid w:val="00284EAE"/>
    <w:rsid w:val="00287548"/>
    <w:rsid w:val="00291F34"/>
    <w:rsid w:val="00292F0C"/>
    <w:rsid w:val="002C155F"/>
    <w:rsid w:val="002D7E46"/>
    <w:rsid w:val="002E06EF"/>
    <w:rsid w:val="002E5271"/>
    <w:rsid w:val="002E70EB"/>
    <w:rsid w:val="002E7CCB"/>
    <w:rsid w:val="002F6172"/>
    <w:rsid w:val="002F74BC"/>
    <w:rsid w:val="00322F85"/>
    <w:rsid w:val="003235E4"/>
    <w:rsid w:val="00332E7A"/>
    <w:rsid w:val="003336B6"/>
    <w:rsid w:val="00337BE9"/>
    <w:rsid w:val="00352E3B"/>
    <w:rsid w:val="00357F7C"/>
    <w:rsid w:val="00363CFF"/>
    <w:rsid w:val="003758FD"/>
    <w:rsid w:val="003A36D4"/>
    <w:rsid w:val="003B1C75"/>
    <w:rsid w:val="003E104B"/>
    <w:rsid w:val="003E1D17"/>
    <w:rsid w:val="003E7DF3"/>
    <w:rsid w:val="003F3617"/>
    <w:rsid w:val="003F5F80"/>
    <w:rsid w:val="003F748A"/>
    <w:rsid w:val="00412D41"/>
    <w:rsid w:val="0042640E"/>
    <w:rsid w:val="00427823"/>
    <w:rsid w:val="00451C0A"/>
    <w:rsid w:val="004569F0"/>
    <w:rsid w:val="00461BA8"/>
    <w:rsid w:val="004641BC"/>
    <w:rsid w:val="00474139"/>
    <w:rsid w:val="00487035"/>
    <w:rsid w:val="0049163A"/>
    <w:rsid w:val="00492342"/>
    <w:rsid w:val="004A398A"/>
    <w:rsid w:val="004B56B6"/>
    <w:rsid w:val="004D09E9"/>
    <w:rsid w:val="004D219F"/>
    <w:rsid w:val="004F4D13"/>
    <w:rsid w:val="005024F0"/>
    <w:rsid w:val="00503D41"/>
    <w:rsid w:val="00527191"/>
    <w:rsid w:val="0054476F"/>
    <w:rsid w:val="005516AF"/>
    <w:rsid w:val="0055676F"/>
    <w:rsid w:val="00565A99"/>
    <w:rsid w:val="0058308B"/>
    <w:rsid w:val="00585794"/>
    <w:rsid w:val="005A0185"/>
    <w:rsid w:val="005B05FA"/>
    <w:rsid w:val="005B17BC"/>
    <w:rsid w:val="005B70EE"/>
    <w:rsid w:val="005C6927"/>
    <w:rsid w:val="005D07F3"/>
    <w:rsid w:val="005F0489"/>
    <w:rsid w:val="005F245A"/>
    <w:rsid w:val="00601E23"/>
    <w:rsid w:val="006065D4"/>
    <w:rsid w:val="00610586"/>
    <w:rsid w:val="00614A4B"/>
    <w:rsid w:val="0061797F"/>
    <w:rsid w:val="00633F1D"/>
    <w:rsid w:val="00635A33"/>
    <w:rsid w:val="006362F1"/>
    <w:rsid w:val="00637B45"/>
    <w:rsid w:val="006401A6"/>
    <w:rsid w:val="00646F4B"/>
    <w:rsid w:val="00651ED5"/>
    <w:rsid w:val="00653053"/>
    <w:rsid w:val="00665198"/>
    <w:rsid w:val="00671BBA"/>
    <w:rsid w:val="00684FD3"/>
    <w:rsid w:val="00687569"/>
    <w:rsid w:val="00687BF7"/>
    <w:rsid w:val="00687E0D"/>
    <w:rsid w:val="00692A38"/>
    <w:rsid w:val="006A3995"/>
    <w:rsid w:val="006A44A0"/>
    <w:rsid w:val="006A5709"/>
    <w:rsid w:val="006B1287"/>
    <w:rsid w:val="006C2DEC"/>
    <w:rsid w:val="006D3E78"/>
    <w:rsid w:val="006E4E14"/>
    <w:rsid w:val="006F537F"/>
    <w:rsid w:val="006F6EFC"/>
    <w:rsid w:val="007051FF"/>
    <w:rsid w:val="00707370"/>
    <w:rsid w:val="0071253F"/>
    <w:rsid w:val="007134EB"/>
    <w:rsid w:val="00714620"/>
    <w:rsid w:val="0072036F"/>
    <w:rsid w:val="00720C5B"/>
    <w:rsid w:val="00734597"/>
    <w:rsid w:val="0073513F"/>
    <w:rsid w:val="00744C46"/>
    <w:rsid w:val="00744DA0"/>
    <w:rsid w:val="00746EB6"/>
    <w:rsid w:val="007558C1"/>
    <w:rsid w:val="00772A7D"/>
    <w:rsid w:val="00775B21"/>
    <w:rsid w:val="00780D5F"/>
    <w:rsid w:val="0079029F"/>
    <w:rsid w:val="00790872"/>
    <w:rsid w:val="007A1064"/>
    <w:rsid w:val="007B1AF3"/>
    <w:rsid w:val="007B4962"/>
    <w:rsid w:val="007B6511"/>
    <w:rsid w:val="007C2671"/>
    <w:rsid w:val="007C35AD"/>
    <w:rsid w:val="007D2D8D"/>
    <w:rsid w:val="007D506A"/>
    <w:rsid w:val="007D7CBB"/>
    <w:rsid w:val="007E1190"/>
    <w:rsid w:val="007E5ADA"/>
    <w:rsid w:val="007E7C00"/>
    <w:rsid w:val="008216AD"/>
    <w:rsid w:val="00837A47"/>
    <w:rsid w:val="00837A6B"/>
    <w:rsid w:val="008607FF"/>
    <w:rsid w:val="0087759A"/>
    <w:rsid w:val="00884FAA"/>
    <w:rsid w:val="00890B78"/>
    <w:rsid w:val="00892EE5"/>
    <w:rsid w:val="0089350F"/>
    <w:rsid w:val="008A3CE1"/>
    <w:rsid w:val="008A4ECC"/>
    <w:rsid w:val="008B345A"/>
    <w:rsid w:val="008B41D7"/>
    <w:rsid w:val="008B7454"/>
    <w:rsid w:val="008C6510"/>
    <w:rsid w:val="008D64CC"/>
    <w:rsid w:val="008E0890"/>
    <w:rsid w:val="008E74A9"/>
    <w:rsid w:val="008E793B"/>
    <w:rsid w:val="008F270E"/>
    <w:rsid w:val="008F47E5"/>
    <w:rsid w:val="00910D6F"/>
    <w:rsid w:val="00915518"/>
    <w:rsid w:val="009351B5"/>
    <w:rsid w:val="00941B9A"/>
    <w:rsid w:val="00945C14"/>
    <w:rsid w:val="009504B0"/>
    <w:rsid w:val="00953EA4"/>
    <w:rsid w:val="00963500"/>
    <w:rsid w:val="00967C18"/>
    <w:rsid w:val="00972F5A"/>
    <w:rsid w:val="00975A97"/>
    <w:rsid w:val="0098644F"/>
    <w:rsid w:val="009947A1"/>
    <w:rsid w:val="00997F06"/>
    <w:rsid w:val="009B5852"/>
    <w:rsid w:val="009C2569"/>
    <w:rsid w:val="009C653E"/>
    <w:rsid w:val="009E643D"/>
    <w:rsid w:val="009F1356"/>
    <w:rsid w:val="00A03101"/>
    <w:rsid w:val="00A04891"/>
    <w:rsid w:val="00A05BE5"/>
    <w:rsid w:val="00A10487"/>
    <w:rsid w:val="00A11A5B"/>
    <w:rsid w:val="00A2047B"/>
    <w:rsid w:val="00A36CBB"/>
    <w:rsid w:val="00A44FB1"/>
    <w:rsid w:val="00A45138"/>
    <w:rsid w:val="00A52840"/>
    <w:rsid w:val="00A5534D"/>
    <w:rsid w:val="00A65F95"/>
    <w:rsid w:val="00A70BAD"/>
    <w:rsid w:val="00A756E7"/>
    <w:rsid w:val="00A8111E"/>
    <w:rsid w:val="00A812D0"/>
    <w:rsid w:val="00A86E54"/>
    <w:rsid w:val="00A87D35"/>
    <w:rsid w:val="00AA5513"/>
    <w:rsid w:val="00AB008B"/>
    <w:rsid w:val="00AB472A"/>
    <w:rsid w:val="00AC50CA"/>
    <w:rsid w:val="00AC5FED"/>
    <w:rsid w:val="00AD5751"/>
    <w:rsid w:val="00AE09A9"/>
    <w:rsid w:val="00AE5546"/>
    <w:rsid w:val="00AE72B4"/>
    <w:rsid w:val="00B07BA2"/>
    <w:rsid w:val="00B07C86"/>
    <w:rsid w:val="00B12D5F"/>
    <w:rsid w:val="00B15ADF"/>
    <w:rsid w:val="00B27DD0"/>
    <w:rsid w:val="00B34F68"/>
    <w:rsid w:val="00B46162"/>
    <w:rsid w:val="00B84602"/>
    <w:rsid w:val="00B921F6"/>
    <w:rsid w:val="00BB5908"/>
    <w:rsid w:val="00BC4E2F"/>
    <w:rsid w:val="00BD0878"/>
    <w:rsid w:val="00BE0C95"/>
    <w:rsid w:val="00BE0F0B"/>
    <w:rsid w:val="00BE1CA7"/>
    <w:rsid w:val="00BE231B"/>
    <w:rsid w:val="00BE3981"/>
    <w:rsid w:val="00BE5106"/>
    <w:rsid w:val="00C107A1"/>
    <w:rsid w:val="00C12926"/>
    <w:rsid w:val="00C12CC9"/>
    <w:rsid w:val="00C1309C"/>
    <w:rsid w:val="00C1428E"/>
    <w:rsid w:val="00C21B04"/>
    <w:rsid w:val="00C25D04"/>
    <w:rsid w:val="00C25DB6"/>
    <w:rsid w:val="00C26ADD"/>
    <w:rsid w:val="00C412F8"/>
    <w:rsid w:val="00C46A59"/>
    <w:rsid w:val="00C62767"/>
    <w:rsid w:val="00C702CE"/>
    <w:rsid w:val="00C750C6"/>
    <w:rsid w:val="00C828D5"/>
    <w:rsid w:val="00C83CBA"/>
    <w:rsid w:val="00C853DF"/>
    <w:rsid w:val="00C94BF4"/>
    <w:rsid w:val="00CA4E6B"/>
    <w:rsid w:val="00CD125F"/>
    <w:rsid w:val="00CF61B8"/>
    <w:rsid w:val="00D02C5A"/>
    <w:rsid w:val="00D21387"/>
    <w:rsid w:val="00D2403D"/>
    <w:rsid w:val="00D44D07"/>
    <w:rsid w:val="00D5256C"/>
    <w:rsid w:val="00D54195"/>
    <w:rsid w:val="00D55163"/>
    <w:rsid w:val="00D5728A"/>
    <w:rsid w:val="00D60BCC"/>
    <w:rsid w:val="00D635F3"/>
    <w:rsid w:val="00D65135"/>
    <w:rsid w:val="00D7331A"/>
    <w:rsid w:val="00D755DD"/>
    <w:rsid w:val="00D77279"/>
    <w:rsid w:val="00D839C0"/>
    <w:rsid w:val="00D92A87"/>
    <w:rsid w:val="00DC200C"/>
    <w:rsid w:val="00DD132A"/>
    <w:rsid w:val="00DD1E74"/>
    <w:rsid w:val="00DD3A0D"/>
    <w:rsid w:val="00DE51AD"/>
    <w:rsid w:val="00DE71F1"/>
    <w:rsid w:val="00DF3D83"/>
    <w:rsid w:val="00DF49C2"/>
    <w:rsid w:val="00E07E9C"/>
    <w:rsid w:val="00E240A3"/>
    <w:rsid w:val="00E45FEE"/>
    <w:rsid w:val="00E54028"/>
    <w:rsid w:val="00E56AF6"/>
    <w:rsid w:val="00E629E0"/>
    <w:rsid w:val="00E717B5"/>
    <w:rsid w:val="00E76100"/>
    <w:rsid w:val="00E778ED"/>
    <w:rsid w:val="00E90F59"/>
    <w:rsid w:val="00E93435"/>
    <w:rsid w:val="00E97C17"/>
    <w:rsid w:val="00EB164F"/>
    <w:rsid w:val="00EB7727"/>
    <w:rsid w:val="00EC7ACF"/>
    <w:rsid w:val="00ED15DF"/>
    <w:rsid w:val="00ED32AA"/>
    <w:rsid w:val="00EE245E"/>
    <w:rsid w:val="00F015AE"/>
    <w:rsid w:val="00F0300E"/>
    <w:rsid w:val="00F144A7"/>
    <w:rsid w:val="00F1463C"/>
    <w:rsid w:val="00F31FA2"/>
    <w:rsid w:val="00F3541F"/>
    <w:rsid w:val="00F36BBA"/>
    <w:rsid w:val="00F37D1A"/>
    <w:rsid w:val="00F404AB"/>
    <w:rsid w:val="00F51288"/>
    <w:rsid w:val="00F6258F"/>
    <w:rsid w:val="00F90F17"/>
    <w:rsid w:val="00FA291F"/>
    <w:rsid w:val="00FB157E"/>
    <w:rsid w:val="00FB5AFD"/>
    <w:rsid w:val="00FB62F5"/>
    <w:rsid w:val="00FB79E5"/>
    <w:rsid w:val="00FC1B61"/>
    <w:rsid w:val="00FC7C75"/>
    <w:rsid w:val="00FD6EA9"/>
    <w:rsid w:val="00FE0550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4:docId w14:val="3056B200"/>
  <w15:chartTrackingRefBased/>
  <w15:docId w15:val="{7DA05D47-5385-4FA0-B2B9-7D6151D4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DC0"/>
  </w:style>
  <w:style w:type="paragraph" w:styleId="Titre1">
    <w:name w:val="heading 1"/>
    <w:basedOn w:val="Normal"/>
    <w:next w:val="Normal"/>
    <w:link w:val="Titre1Car"/>
    <w:uiPriority w:val="9"/>
    <w:qFormat/>
    <w:rsid w:val="00140DC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0DC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0DC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40D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40D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0D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0D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0D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0D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0DC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140D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40DC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rsid w:val="00967C18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967C18"/>
    <w:rPr>
      <w:rFonts w:ascii="Times New Roman" w:eastAsia="SimSun" w:hAnsi="Times New Roman" w:cs="Mangal"/>
      <w:sz w:val="24"/>
      <w:szCs w:val="24"/>
      <w:shd w:val="clear" w:color="auto" w:fill="FFFFFF"/>
      <w:lang w:val="fr-FR" w:eastAsia="zh-CN" w:bidi="hi-IN"/>
    </w:rPr>
  </w:style>
  <w:style w:type="paragraph" w:styleId="Corpsdetexte3">
    <w:name w:val="Body Text 3"/>
    <w:basedOn w:val="Normal"/>
    <w:link w:val="Corpsdetexte3Car"/>
    <w:rsid w:val="00967C18"/>
    <w:pPr>
      <w:jc w:val="both"/>
    </w:pPr>
    <w:rPr>
      <w:b/>
      <w:i/>
      <w:szCs w:val="20"/>
      <w:lang w:val="en-US"/>
    </w:rPr>
  </w:style>
  <w:style w:type="character" w:customStyle="1" w:styleId="Corpsdetexte3Car">
    <w:name w:val="Corps de texte 3 Car"/>
    <w:basedOn w:val="Policepardfaut"/>
    <w:link w:val="Corpsdetexte3"/>
    <w:rsid w:val="00967C18"/>
    <w:rPr>
      <w:rFonts w:ascii="Times New Roman" w:eastAsia="SimSun" w:hAnsi="Times New Roman" w:cs="Mangal"/>
      <w:b/>
      <w:i/>
      <w:sz w:val="24"/>
      <w:szCs w:val="20"/>
      <w:shd w:val="clear" w:color="auto" w:fill="FFFFFF"/>
      <w:lang w:val="en-US" w:eastAsia="zh-CN" w:bidi="hi-IN"/>
    </w:rPr>
  </w:style>
  <w:style w:type="paragraph" w:styleId="Paragraphedeliste">
    <w:name w:val="List Paragraph"/>
    <w:basedOn w:val="Normal"/>
    <w:uiPriority w:val="34"/>
    <w:qFormat/>
    <w:rsid w:val="00967C1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7C18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7C18"/>
    <w:rPr>
      <w:rFonts w:ascii="Times New Roman" w:eastAsia="SimSun" w:hAnsi="Times New Roman" w:cs="Mangal"/>
      <w:sz w:val="20"/>
      <w:szCs w:val="18"/>
      <w:shd w:val="clear" w:color="auto" w:fill="FFFFFF"/>
      <w:lang w:val="fr-FR" w:eastAsia="zh-CN" w:bidi="hi-IN"/>
    </w:rPr>
  </w:style>
  <w:style w:type="character" w:styleId="Appelnotedebasdep">
    <w:name w:val="footnote reference"/>
    <w:basedOn w:val="Policepardfaut"/>
    <w:uiPriority w:val="99"/>
    <w:semiHidden/>
    <w:unhideWhenUsed/>
    <w:rsid w:val="00967C18"/>
    <w:rPr>
      <w:vertAlign w:val="superscript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967C18"/>
    <w:pPr>
      <w:spacing w:after="120"/>
      <w:ind w:left="283"/>
    </w:pPr>
    <w:rPr>
      <w:sz w:val="16"/>
      <w:szCs w:val="14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967C18"/>
    <w:rPr>
      <w:rFonts w:ascii="Times New Roman" w:eastAsia="SimSun" w:hAnsi="Times New Roman" w:cs="Mangal"/>
      <w:sz w:val="16"/>
      <w:szCs w:val="14"/>
      <w:shd w:val="clear" w:color="auto" w:fill="FFFFFF"/>
      <w:lang w:val="fr-FR" w:eastAsia="zh-CN" w:bidi="hi-IN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67C18"/>
    <w:pPr>
      <w:spacing w:after="120" w:line="480" w:lineRule="auto"/>
      <w:ind w:left="283"/>
    </w:pPr>
    <w:rPr>
      <w:szCs w:val="21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67C18"/>
    <w:rPr>
      <w:rFonts w:ascii="Times New Roman" w:eastAsia="SimSun" w:hAnsi="Times New Roman" w:cs="Mangal"/>
      <w:sz w:val="24"/>
      <w:szCs w:val="21"/>
      <w:shd w:val="clear" w:color="auto" w:fill="FFFFFF"/>
      <w:lang w:val="fr-FR"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967C18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67C18"/>
    <w:rPr>
      <w:rFonts w:ascii="Times New Roman" w:eastAsia="SimSun" w:hAnsi="Times New Roman" w:cs="Mangal"/>
      <w:sz w:val="24"/>
      <w:szCs w:val="21"/>
      <w:shd w:val="clear" w:color="auto" w:fill="FFFFFF"/>
      <w:lang w:val="fr-FR"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967C18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67C18"/>
    <w:rPr>
      <w:rFonts w:ascii="Times New Roman" w:eastAsia="SimSun" w:hAnsi="Times New Roman" w:cs="Mangal"/>
      <w:sz w:val="24"/>
      <w:szCs w:val="21"/>
      <w:shd w:val="clear" w:color="auto" w:fill="FFFFFF"/>
      <w:lang w:val="fr-FR" w:eastAsia="zh-CN" w:bidi="hi-IN"/>
    </w:rPr>
  </w:style>
  <w:style w:type="character" w:styleId="Lienhypertexte">
    <w:name w:val="Hyperlink"/>
    <w:basedOn w:val="Policepardfaut"/>
    <w:uiPriority w:val="99"/>
    <w:unhideWhenUsed/>
    <w:rsid w:val="00181B6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1356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356"/>
    <w:rPr>
      <w:rFonts w:ascii="Segoe UI" w:eastAsia="SimSun" w:hAnsi="Segoe UI" w:cs="Mangal"/>
      <w:sz w:val="18"/>
      <w:szCs w:val="16"/>
      <w:shd w:val="clear" w:color="auto" w:fill="FFFFFF"/>
      <w:lang w:val="fr-FR" w:eastAsia="zh-CN" w:bidi="hi-IN"/>
    </w:rPr>
  </w:style>
  <w:style w:type="table" w:styleId="Grilledutableau">
    <w:name w:val="Table Grid"/>
    <w:basedOn w:val="TableauNormal"/>
    <w:uiPriority w:val="39"/>
    <w:rsid w:val="00D9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97F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7F06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7F06"/>
    <w:rPr>
      <w:rFonts w:ascii="Times New Roman" w:eastAsia="SimSun" w:hAnsi="Times New Roman" w:cs="Mangal"/>
      <w:sz w:val="20"/>
      <w:szCs w:val="18"/>
      <w:shd w:val="clear" w:color="auto" w:fill="FFFFFF"/>
      <w:lang w:val="fr-FR"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7F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7F06"/>
    <w:rPr>
      <w:rFonts w:ascii="Times New Roman" w:eastAsia="SimSun" w:hAnsi="Times New Roman" w:cs="Mangal"/>
      <w:b/>
      <w:bCs/>
      <w:sz w:val="20"/>
      <w:szCs w:val="18"/>
      <w:shd w:val="clear" w:color="auto" w:fill="FFFFFF"/>
      <w:lang w:val="fr-FR" w:eastAsia="zh-CN"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140DC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140DC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4Car">
    <w:name w:val="Titre 4 Car"/>
    <w:basedOn w:val="Policepardfaut"/>
    <w:link w:val="Titre4"/>
    <w:uiPriority w:val="9"/>
    <w:rsid w:val="00140DC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140DC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0DC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140DC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140DC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140DC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0DC0"/>
    <w:pPr>
      <w:spacing w:line="240" w:lineRule="auto"/>
    </w:pPr>
    <w:rPr>
      <w:b/>
      <w:bCs/>
      <w:smallCaps/>
      <w:color w:val="44546A" w:themeColor="tex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0DC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0DC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140DC0"/>
    <w:rPr>
      <w:b/>
      <w:bCs/>
    </w:rPr>
  </w:style>
  <w:style w:type="character" w:styleId="Accentuation">
    <w:name w:val="Emphasis"/>
    <w:basedOn w:val="Policepardfaut"/>
    <w:uiPriority w:val="20"/>
    <w:qFormat/>
    <w:rsid w:val="00140DC0"/>
    <w:rPr>
      <w:i/>
      <w:iCs/>
    </w:rPr>
  </w:style>
  <w:style w:type="paragraph" w:styleId="Sansinterligne">
    <w:name w:val="No Spacing"/>
    <w:uiPriority w:val="1"/>
    <w:qFormat/>
    <w:rsid w:val="00140DC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40DC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140DC0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0DC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0DC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140DC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140DC0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140DC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140DC0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140DC0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40DC0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665198"/>
    <w:pPr>
      <w:tabs>
        <w:tab w:val="right" w:leader="dot" w:pos="9854"/>
      </w:tabs>
      <w:spacing w:after="100"/>
    </w:pPr>
  </w:style>
  <w:style w:type="character" w:styleId="Lienhypertextesuivivisit">
    <w:name w:val="FollowedHyperlink"/>
    <w:basedOn w:val="Policepardfaut"/>
    <w:uiPriority w:val="99"/>
    <w:semiHidden/>
    <w:unhideWhenUsed/>
    <w:rsid w:val="000F2FB1"/>
    <w:rPr>
      <w:color w:val="954F72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0F2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5534D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772A7D"/>
    <w:rPr>
      <w:color w:val="605E5C"/>
      <w:shd w:val="clear" w:color="auto" w:fill="E1DFDD"/>
    </w:rPr>
  </w:style>
  <w:style w:type="table" w:customStyle="1" w:styleId="Grilledutableau2">
    <w:name w:val="Grille du tableau2"/>
    <w:basedOn w:val="TableauNormal"/>
    <w:next w:val="Grilledutableau"/>
    <w:uiPriority w:val="39"/>
    <w:rsid w:val="006D3E7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C653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ctilmant@spfb.brussels" TargetMode="External"/><Relationship Id="rId21" Type="http://schemas.openxmlformats.org/officeDocument/2006/relationships/image" Target="media/image3.svg"/><Relationship Id="rId42" Type="http://schemas.openxmlformats.org/officeDocument/2006/relationships/hyperlink" Target="mailto:nhotz@spfb.brussels" TargetMode="External"/><Relationship Id="rId47" Type="http://schemas.openxmlformats.org/officeDocument/2006/relationships/hyperlink" Target="mailto:lbenyaacoub@spfb.brussels" TargetMode="External"/><Relationship Id="rId63" Type="http://schemas.openxmlformats.org/officeDocument/2006/relationships/hyperlink" Target="mailto:emengeot@spfb.brussels" TargetMode="External"/><Relationship Id="rId68" Type="http://schemas.openxmlformats.org/officeDocument/2006/relationships/hyperlink" Target="mailto:eakin@spfb.brussels" TargetMode="Externa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hesionsociale@spfb.brussels" TargetMode="External"/><Relationship Id="rId29" Type="http://schemas.openxmlformats.org/officeDocument/2006/relationships/hyperlink" Target="mailto:actilmant@spfb.brussels" TargetMode="External"/><Relationship Id="rId11" Type="http://schemas.openxmlformats.org/officeDocument/2006/relationships/image" Target="media/image1.jpeg"/><Relationship Id="rId24" Type="http://schemas.openxmlformats.org/officeDocument/2006/relationships/hyperlink" Target="mailto:nhotz@spfb.brussels" TargetMode="External"/><Relationship Id="rId32" Type="http://schemas.openxmlformats.org/officeDocument/2006/relationships/hyperlink" Target="mailto:actilmant@spfb.brussels" TargetMode="External"/><Relationship Id="rId37" Type="http://schemas.openxmlformats.org/officeDocument/2006/relationships/hyperlink" Target="mailto:c.diaz@ensemblepour1060.be" TargetMode="External"/><Relationship Id="rId40" Type="http://schemas.openxmlformats.org/officeDocument/2006/relationships/hyperlink" Target="mailto:masamary@sjtn.brussels" TargetMode="External"/><Relationship Id="rId45" Type="http://schemas.openxmlformats.org/officeDocument/2006/relationships/hyperlink" Target="mailto:eakin@spfb.brussels" TargetMode="External"/><Relationship Id="rId53" Type="http://schemas.openxmlformats.org/officeDocument/2006/relationships/hyperlink" Target="mailto:jvandrooghenbroeck@spfb.brussels" TargetMode="External"/><Relationship Id="rId58" Type="http://schemas.openxmlformats.org/officeDocument/2006/relationships/hyperlink" Target="mailto:eakin@spfb.brussels" TargetMode="External"/><Relationship Id="rId66" Type="http://schemas.openxmlformats.org/officeDocument/2006/relationships/hyperlink" Target="mailto:eakin@spfb.brussels" TargetMode="External"/><Relationship Id="rId5" Type="http://schemas.openxmlformats.org/officeDocument/2006/relationships/numbering" Target="numbering.xml"/><Relationship Id="rId61" Type="http://schemas.openxmlformats.org/officeDocument/2006/relationships/hyperlink" Target="mailto:actilmant@spfb.brussels" TargetMode="External"/><Relationship Id="rId19" Type="http://schemas.openxmlformats.org/officeDocument/2006/relationships/hyperlink" Target="mailto:cohesionsociale@spfb.brussels" TargetMode="External"/><Relationship Id="rId14" Type="http://schemas.openxmlformats.org/officeDocument/2006/relationships/hyperlink" Target="https://ccf.brussels/appel-a-projets-impulsion-2023/" TargetMode="External"/><Relationship Id="rId22" Type="http://schemas.openxmlformats.org/officeDocument/2006/relationships/hyperlink" Target="mailto:aroosbeek@anderlecht.brussels" TargetMode="External"/><Relationship Id="rId27" Type="http://schemas.openxmlformats.org/officeDocument/2006/relationships/hyperlink" Target="mailto:nhotz@spfb.brussels" TargetMode="External"/><Relationship Id="rId30" Type="http://schemas.openxmlformats.org/officeDocument/2006/relationships/hyperlink" Target="mailto:eakin@spfb.brussels" TargetMode="External"/><Relationship Id="rId35" Type="http://schemas.openxmlformats.org/officeDocument/2006/relationships/hyperlink" Target="mailto:cdevroede@spfb.brussels" TargetMode="External"/><Relationship Id="rId43" Type="http://schemas.openxmlformats.org/officeDocument/2006/relationships/hyperlink" Target="mailto:juan.latorre@hss1030.be" TargetMode="External"/><Relationship Id="rId48" Type="http://schemas.openxmlformats.org/officeDocument/2006/relationships/hyperlink" Target="mailto:nhotz@spfb.brussels" TargetMode="External"/><Relationship Id="rId56" Type="http://schemas.openxmlformats.org/officeDocument/2006/relationships/hyperlink" Target="mailto:nhotz@spfb.brussels" TargetMode="External"/><Relationship Id="rId64" Type="http://schemas.openxmlformats.org/officeDocument/2006/relationships/hyperlink" Target="mailto:nhotz@spfb.brussels" TargetMode="External"/><Relationship Id="rId69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mailto:cdevroede@spfb.brussels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ccf.brussels/appel-a-projets-impulsion-2023/" TargetMode="External"/><Relationship Id="rId17" Type="http://schemas.openxmlformats.org/officeDocument/2006/relationships/hyperlink" Target="mailto:cohesionsociale@spfb.brussels" TargetMode="External"/><Relationship Id="rId25" Type="http://schemas.openxmlformats.org/officeDocument/2006/relationships/hyperlink" Target="mailto:cohesion.sociale@etterbeek.brussels" TargetMode="External"/><Relationship Id="rId33" Type="http://schemas.openxmlformats.org/officeDocument/2006/relationships/hyperlink" Target="mailto:eakin@spfb.brussels" TargetMode="External"/><Relationship Id="rId38" Type="http://schemas.openxmlformats.org/officeDocument/2006/relationships/hyperlink" Target="mailto:emengeot@spfb.brussels" TargetMode="External"/><Relationship Id="rId46" Type="http://schemas.openxmlformats.org/officeDocument/2006/relationships/hyperlink" Target="mailto:basma.benamar@brucity.be" TargetMode="External"/><Relationship Id="rId59" Type="http://schemas.openxmlformats.org/officeDocument/2006/relationships/hyperlink" Target="mailto:cdevroede@spfb.brussels" TargetMode="External"/><Relationship Id="rId67" Type="http://schemas.openxmlformats.org/officeDocument/2006/relationships/hyperlink" Target="mailto:jvandrooghenbroeck@spfb.brussels" TargetMode="External"/><Relationship Id="rId20" Type="http://schemas.openxmlformats.org/officeDocument/2006/relationships/image" Target="media/image2.png"/><Relationship Id="rId41" Type="http://schemas.openxmlformats.org/officeDocument/2006/relationships/hyperlink" Target="mailto:jvandrooghenbroeck@spfb.brussels" TargetMode="External"/><Relationship Id="rId54" Type="http://schemas.openxmlformats.org/officeDocument/2006/relationships/hyperlink" Target="mailto:eakin@spfb.brussels" TargetMode="External"/><Relationship Id="rId62" Type="http://schemas.openxmlformats.org/officeDocument/2006/relationships/hyperlink" Target="mailto:eakin@spfb.brussels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cohesionsociale@spfb.brussels" TargetMode="External"/><Relationship Id="rId23" Type="http://schemas.openxmlformats.org/officeDocument/2006/relationships/hyperlink" Target="mailto:gtonon@spfb.brussels" TargetMode="External"/><Relationship Id="rId28" Type="http://schemas.openxmlformats.org/officeDocument/2006/relationships/hyperlink" Target="mailto:cohesionsociale@forest.brussels" TargetMode="External"/><Relationship Id="rId36" Type="http://schemas.openxmlformats.org/officeDocument/2006/relationships/hyperlink" Target="mailto:nhotz@spfb.brussels" TargetMode="External"/><Relationship Id="rId49" Type="http://schemas.openxmlformats.org/officeDocument/2006/relationships/hyperlink" Target="mailto:gtonon@spfb.brussels" TargetMode="External"/><Relationship Id="rId57" Type="http://schemas.openxmlformats.org/officeDocument/2006/relationships/hyperlink" Target="mailto:cdevroede@spfb.brussels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mustapha.benameur@ixelles.brussels" TargetMode="External"/><Relationship Id="rId44" Type="http://schemas.openxmlformats.org/officeDocument/2006/relationships/hyperlink" Target="mailto:jvandrooghenbroeck@spfb.brussels" TargetMode="External"/><Relationship Id="rId52" Type="http://schemas.openxmlformats.org/officeDocument/2006/relationships/hyperlink" Target="mailto:eakin@spfb.brussels" TargetMode="External"/><Relationship Id="rId60" Type="http://schemas.openxmlformats.org/officeDocument/2006/relationships/hyperlink" Target="mailto:eakin@spfb.brussels" TargetMode="External"/><Relationship Id="rId65" Type="http://schemas.openxmlformats.org/officeDocument/2006/relationships/hyperlink" Target="mailto:jvandrooghenbroeck@spfb.brusse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ccf.brussels" TargetMode="External"/><Relationship Id="rId18" Type="http://schemas.openxmlformats.org/officeDocument/2006/relationships/hyperlink" Target="https://ccf.brussels/appel-a-projets-impulsion-2023/" TargetMode="External"/><Relationship Id="rId39" Type="http://schemas.openxmlformats.org/officeDocument/2006/relationships/hyperlink" Target="mailto:eakin@spfb.brussels" TargetMode="External"/><Relationship Id="rId34" Type="http://schemas.openxmlformats.org/officeDocument/2006/relationships/hyperlink" Target="mailto:o.bonny@move.brussels" TargetMode="External"/><Relationship Id="rId50" Type="http://schemas.openxmlformats.org/officeDocument/2006/relationships/hyperlink" Target="mailto:nhotz@spfb.brussels" TargetMode="External"/><Relationship Id="rId55" Type="http://schemas.openxmlformats.org/officeDocument/2006/relationships/hyperlink" Target="mailto:cdevroede@spfb.brusse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917CF3D09B84F86A40AEE874360C7" ma:contentTypeVersion="13" ma:contentTypeDescription="Create a new document." ma:contentTypeScope="" ma:versionID="37de8924eb9fd77bb8c51bb519828a38">
  <xsd:schema xmlns:xsd="http://www.w3.org/2001/XMLSchema" xmlns:xs="http://www.w3.org/2001/XMLSchema" xmlns:p="http://schemas.microsoft.com/office/2006/metadata/properties" xmlns:ns3="ced0a0da-d002-4cb0-8eb8-c063dcb9a755" xmlns:ns4="cac5815a-101a-4b92-b10b-52f3ca866d61" targetNamespace="http://schemas.microsoft.com/office/2006/metadata/properties" ma:root="true" ma:fieldsID="c438b965179ae6a9a1436517b5b701d4" ns3:_="" ns4:_="">
    <xsd:import namespace="ced0a0da-d002-4cb0-8eb8-c063dcb9a755"/>
    <xsd:import namespace="cac5815a-101a-4b92-b10b-52f3ca866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0a0da-d002-4cb0-8eb8-c063dcb9a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815a-101a-4b92-b10b-52f3ca866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0E00A-FD09-4069-A71A-85FDA24095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0E2BEA-E166-427D-9162-51B2D8DBE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61A65D-2099-4884-92F8-7DF411BAB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0a0da-d002-4cb0-8eb8-c063dcb9a755"/>
    <ds:schemaRef ds:uri="cac5815a-101a-4b92-b10b-52f3ca866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CB3DA-5D1F-4927-9C15-F2B41039A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3669</Words>
  <Characters>20180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à projets Impulsion et soutien à l'investissement et à l'infrasctructure 2022</vt:lpstr>
    </vt:vector>
  </TitlesOfParts>
  <Company>Commission Communautaire Française</Company>
  <LinksUpToDate>false</LinksUpToDate>
  <CharactersWithSpaces>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à projets Impulsion et soutien à l'investissement et à l'infrasctructure 2022</dc:title>
  <dc:subject/>
  <dc:creator>Dominique TASSON</dc:creator>
  <cp:keywords>Impulsion</cp:keywords>
  <dc:description/>
  <cp:lastModifiedBy>Jessica VANSTECKELMAN</cp:lastModifiedBy>
  <cp:revision>5</cp:revision>
  <cp:lastPrinted>2021-09-08T13:06:00Z</cp:lastPrinted>
  <dcterms:created xsi:type="dcterms:W3CDTF">2022-09-07T14:25:00Z</dcterms:created>
  <dcterms:modified xsi:type="dcterms:W3CDTF">2022-09-12T06:58:00Z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0x0101007CE917CF3D09B84F86A40AEE874360C7</vt:lpwstr>
  </property>
</Properties>
</file>